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86E4C" w14:textId="0D53F175" w:rsidR="00C2547D" w:rsidRPr="00C2547D" w:rsidRDefault="00C2547D" w:rsidP="00CC168A">
      <w:pPr>
        <w:jc w:val="center"/>
        <w:rPr>
          <w:rFonts w:ascii="Times New Roman" w:eastAsia="Times New Roman" w:hAnsi="Times New Roman" w:cs="Times New Roman"/>
          <w:bCs/>
          <w:i/>
          <w:bdr w:val="none" w:sz="0" w:space="0" w:color="auto" w:frame="1"/>
        </w:rPr>
      </w:pPr>
      <w:r w:rsidRPr="00C2547D">
        <w:rPr>
          <w:rFonts w:ascii="Times New Roman" w:eastAsia="Times New Roman" w:hAnsi="Times New Roman" w:cs="Times New Roman"/>
          <w:bCs/>
          <w:i/>
          <w:bdr w:val="none" w:sz="0" w:space="0" w:color="auto" w:frame="1"/>
        </w:rPr>
        <w:t xml:space="preserve">Üniversite Senatosunun 27.05.2025 tarih ve 11 nolu toplantı tutnağının 5. maddesinin ekidir. </w:t>
      </w:r>
    </w:p>
    <w:p w14:paraId="398C528C" w14:textId="77777777" w:rsidR="00C2547D" w:rsidRDefault="00C2547D" w:rsidP="00CC168A">
      <w:pPr>
        <w:jc w:val="center"/>
        <w:rPr>
          <w:rFonts w:ascii="Times New Roman" w:eastAsia="Times New Roman" w:hAnsi="Times New Roman" w:cs="Times New Roman"/>
          <w:b/>
          <w:bCs/>
          <w:bdr w:val="none" w:sz="0" w:space="0" w:color="auto" w:frame="1"/>
        </w:rPr>
      </w:pPr>
    </w:p>
    <w:p w14:paraId="759C245F" w14:textId="77777777" w:rsidR="00C2547D" w:rsidRDefault="00CC168A" w:rsidP="00CC168A">
      <w:pPr>
        <w:jc w:val="center"/>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 xml:space="preserve">GAZİANTEP ÜNİVERSİTESİ </w:t>
      </w:r>
    </w:p>
    <w:p w14:paraId="383FF40D" w14:textId="022C3E23" w:rsidR="00CC168A" w:rsidRPr="000328FF" w:rsidRDefault="00CC168A" w:rsidP="00CC168A">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TIP FAKÜLTESİ</w:t>
      </w:r>
    </w:p>
    <w:p w14:paraId="08825897" w14:textId="33566C29" w:rsidR="00CC168A" w:rsidRPr="000328FF" w:rsidRDefault="00087011" w:rsidP="00CC168A">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DÖNEM VI</w:t>
      </w:r>
      <w:r w:rsidR="00CC168A" w:rsidRPr="000328FF">
        <w:rPr>
          <w:rFonts w:ascii="Times New Roman" w:eastAsia="Times New Roman" w:hAnsi="Times New Roman" w:cs="Times New Roman"/>
          <w:b/>
          <w:bCs/>
          <w:bdr w:val="none" w:sz="0" w:space="0" w:color="auto" w:frame="1"/>
        </w:rPr>
        <w:t xml:space="preserve"> STAJ </w:t>
      </w:r>
      <w:bookmarkStart w:id="0" w:name="_GoBack"/>
      <w:bookmarkEnd w:id="0"/>
      <w:r w:rsidR="00CC168A" w:rsidRPr="000328FF">
        <w:rPr>
          <w:rFonts w:ascii="Times New Roman" w:eastAsia="Times New Roman" w:hAnsi="Times New Roman" w:cs="Times New Roman"/>
          <w:b/>
          <w:bCs/>
          <w:bdr w:val="none" w:sz="0" w:space="0" w:color="auto" w:frame="1"/>
        </w:rPr>
        <w:t>(İNTÖRN DOKTORLUK) YÖNERGESİ</w:t>
      </w:r>
    </w:p>
    <w:p w14:paraId="0B8D3F5F" w14:textId="77777777" w:rsidR="00CC168A" w:rsidRPr="000328FF" w:rsidRDefault="00CC168A" w:rsidP="006A4157">
      <w:pPr>
        <w:jc w:val="both"/>
        <w:rPr>
          <w:rFonts w:ascii="Times New Roman" w:eastAsia="Times New Roman" w:hAnsi="Times New Roman" w:cs="Times New Roman"/>
          <w:b/>
          <w:bCs/>
          <w:bdr w:val="none" w:sz="0" w:space="0" w:color="auto" w:frame="1"/>
        </w:rPr>
      </w:pPr>
    </w:p>
    <w:p w14:paraId="44C4E0ED" w14:textId="77777777" w:rsidR="00A27CB7" w:rsidRPr="000328FF" w:rsidRDefault="00A27CB7" w:rsidP="00330858">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BİRİNCİ BÖLÜM</w:t>
      </w:r>
    </w:p>
    <w:p w14:paraId="4FF5AD87" w14:textId="77777777" w:rsidR="00A27CB7" w:rsidRPr="000328FF" w:rsidRDefault="00A27CB7" w:rsidP="00330858">
      <w:pPr>
        <w:jc w:val="center"/>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Amaç, Kapsam, Dayanak ve Tanımlar</w:t>
      </w:r>
    </w:p>
    <w:p w14:paraId="5251E3CB" w14:textId="77777777" w:rsidR="001B74AB" w:rsidRPr="000328FF" w:rsidRDefault="001B74AB" w:rsidP="00330858">
      <w:pPr>
        <w:jc w:val="center"/>
        <w:rPr>
          <w:rFonts w:ascii="Times New Roman" w:eastAsia="Times New Roman" w:hAnsi="Times New Roman" w:cs="Times New Roman"/>
        </w:rPr>
      </w:pPr>
    </w:p>
    <w:p w14:paraId="1F0EEE2F" w14:textId="17CA8735" w:rsidR="00A27CB7" w:rsidRPr="000328FF" w:rsidRDefault="00A27CB7" w:rsidP="001B74AB">
      <w:pP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Amaç</w:t>
      </w:r>
    </w:p>
    <w:p w14:paraId="5CE4D4E1" w14:textId="73A300B2" w:rsidR="00A27CB7" w:rsidRPr="000328FF" w:rsidRDefault="00087011" w:rsidP="001B74AB">
      <w:pPr>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MADDE</w:t>
      </w:r>
      <w:r w:rsidR="00A27CB7" w:rsidRPr="000328FF">
        <w:rPr>
          <w:rFonts w:ascii="Times New Roman" w:eastAsia="Times New Roman" w:hAnsi="Times New Roman" w:cs="Times New Roman"/>
          <w:b/>
          <w:bCs/>
          <w:bdr w:val="none" w:sz="0" w:space="0" w:color="auto" w:frame="1"/>
        </w:rPr>
        <w:t xml:space="preserve"> 1</w:t>
      </w:r>
      <w:r w:rsidR="00A27CB7" w:rsidRPr="000328FF">
        <w:rPr>
          <w:rFonts w:ascii="Times New Roman" w:eastAsia="Times New Roman" w:hAnsi="Times New Roman" w:cs="Times New Roman"/>
        </w:rPr>
        <w:t xml:space="preserve">- </w:t>
      </w:r>
      <w:r w:rsidR="001B74AB" w:rsidRPr="000328FF">
        <w:rPr>
          <w:rFonts w:ascii="Times New Roman" w:eastAsia="Times New Roman" w:hAnsi="Times New Roman" w:cs="Times New Roman"/>
        </w:rPr>
        <w:t xml:space="preserve">(1) </w:t>
      </w:r>
      <w:r w:rsidR="00A27CB7" w:rsidRPr="000328FF">
        <w:rPr>
          <w:rFonts w:ascii="Times New Roman" w:eastAsia="Times New Roman" w:hAnsi="Times New Roman" w:cs="Times New Roman"/>
        </w:rPr>
        <w:t xml:space="preserve">Gaziantep Üniversitesi Tıp Fakültesi </w:t>
      </w:r>
      <w:r w:rsidRPr="000328FF">
        <w:rPr>
          <w:rFonts w:ascii="Times New Roman" w:eastAsia="Times New Roman" w:hAnsi="Times New Roman" w:cs="Times New Roman"/>
        </w:rPr>
        <w:t>Dönem VI</w:t>
      </w:r>
      <w:r w:rsidR="00A27CB7" w:rsidRPr="000328FF">
        <w:rPr>
          <w:rFonts w:ascii="Times New Roman" w:eastAsia="Times New Roman" w:hAnsi="Times New Roman" w:cs="Times New Roman"/>
        </w:rPr>
        <w:t xml:space="preserve"> öğrencilerinin (</w:t>
      </w:r>
      <w:r w:rsidR="00092A85" w:rsidRPr="000328FF">
        <w:rPr>
          <w:rFonts w:ascii="Times New Roman" w:eastAsia="Times New Roman" w:hAnsi="Times New Roman" w:cs="Times New Roman"/>
        </w:rPr>
        <w:t>i</w:t>
      </w:r>
      <w:r w:rsidR="00A27CB7" w:rsidRPr="000328FF">
        <w:rPr>
          <w:rFonts w:ascii="Times New Roman" w:eastAsia="Times New Roman" w:hAnsi="Times New Roman" w:cs="Times New Roman"/>
        </w:rPr>
        <w:t xml:space="preserve">ntörn </w:t>
      </w:r>
      <w:r w:rsidR="00092A85" w:rsidRPr="000328FF">
        <w:rPr>
          <w:rFonts w:ascii="Times New Roman" w:eastAsia="Times New Roman" w:hAnsi="Times New Roman" w:cs="Times New Roman"/>
        </w:rPr>
        <w:t>d</w:t>
      </w:r>
      <w:r w:rsidR="00A27CB7" w:rsidRPr="000328FF">
        <w:rPr>
          <w:rFonts w:ascii="Times New Roman" w:eastAsia="Times New Roman" w:hAnsi="Times New Roman" w:cs="Times New Roman"/>
        </w:rPr>
        <w:t xml:space="preserve">oktor) eğitim programının, </w:t>
      </w:r>
      <w:r w:rsidR="00AF6E9A" w:rsidRPr="000328FF">
        <w:rPr>
          <w:rFonts w:ascii="Times New Roman" w:eastAsia="Times New Roman" w:hAnsi="Times New Roman" w:cs="Times New Roman"/>
        </w:rPr>
        <w:t>Ulusal Çekirdek Eğitim Programı (</w:t>
      </w:r>
      <w:r w:rsidR="006A179E" w:rsidRPr="000328FF">
        <w:rPr>
          <w:rFonts w:ascii="Times New Roman" w:eastAsia="Times New Roman" w:hAnsi="Times New Roman" w:cs="Times New Roman"/>
        </w:rPr>
        <w:t>UÇEP</w:t>
      </w:r>
      <w:r w:rsidR="00AF6E9A" w:rsidRPr="000328FF">
        <w:rPr>
          <w:rFonts w:ascii="Times New Roman" w:eastAsia="Times New Roman" w:hAnsi="Times New Roman" w:cs="Times New Roman"/>
        </w:rPr>
        <w:t>)</w:t>
      </w:r>
      <w:r w:rsidR="00A27CB7" w:rsidRPr="000328FF">
        <w:rPr>
          <w:rFonts w:ascii="Times New Roman" w:eastAsia="Times New Roman" w:hAnsi="Times New Roman" w:cs="Times New Roman"/>
        </w:rPr>
        <w:t xml:space="preserve"> ile Fakültenin hedef ve stratejilerine uyumlu biçimde yürütülmesini sağlamak</w:t>
      </w:r>
      <w:r w:rsidR="003E60D9" w:rsidRPr="000328FF">
        <w:rPr>
          <w:rFonts w:ascii="Times New Roman" w:eastAsia="Times New Roman" w:hAnsi="Times New Roman" w:cs="Times New Roman"/>
        </w:rPr>
        <w:t>,</w:t>
      </w:r>
      <w:r w:rsidR="001B74AB" w:rsidRPr="000328FF">
        <w:rPr>
          <w:rFonts w:ascii="Times New Roman" w:eastAsia="Times New Roman" w:hAnsi="Times New Roman" w:cs="Times New Roman"/>
        </w:rPr>
        <w:t xml:space="preserve"> </w:t>
      </w:r>
      <w:r w:rsidR="00AF6E9A" w:rsidRPr="000328FF">
        <w:rPr>
          <w:rFonts w:ascii="Times New Roman" w:eastAsia="Times New Roman" w:hAnsi="Times New Roman" w:cs="Times New Roman"/>
        </w:rPr>
        <w:t>intörn doktorların</w:t>
      </w:r>
      <w:r w:rsidR="00A27CB7" w:rsidRPr="000328FF">
        <w:rPr>
          <w:rFonts w:ascii="Times New Roman" w:eastAsia="Times New Roman" w:hAnsi="Times New Roman" w:cs="Times New Roman"/>
        </w:rPr>
        <w:t xml:space="preserve"> görev ve sorumluluklarını, </w:t>
      </w:r>
      <w:r w:rsidR="002145F3" w:rsidRPr="000328FF">
        <w:rPr>
          <w:rFonts w:ascii="Times New Roman" w:eastAsia="Times New Roman" w:hAnsi="Times New Roman" w:cs="Times New Roman"/>
        </w:rPr>
        <w:t xml:space="preserve">haklarını </w:t>
      </w:r>
      <w:r w:rsidR="00A27CB7" w:rsidRPr="000328FF">
        <w:rPr>
          <w:rFonts w:ascii="Times New Roman" w:eastAsia="Times New Roman" w:hAnsi="Times New Roman" w:cs="Times New Roman"/>
        </w:rPr>
        <w:t>ve yükümlülüklerini belirlemek amacı ile hazırlanmıştır.</w:t>
      </w:r>
    </w:p>
    <w:p w14:paraId="023EDA48" w14:textId="77777777" w:rsidR="001B74AB" w:rsidRPr="000328FF" w:rsidRDefault="001B74AB" w:rsidP="006A4157">
      <w:pPr>
        <w:jc w:val="both"/>
        <w:rPr>
          <w:rFonts w:ascii="Times New Roman" w:eastAsia="Times New Roman" w:hAnsi="Times New Roman" w:cs="Times New Roman"/>
          <w:b/>
          <w:bCs/>
          <w:bdr w:val="none" w:sz="0" w:space="0" w:color="auto" w:frame="1"/>
        </w:rPr>
      </w:pPr>
    </w:p>
    <w:p w14:paraId="51C7B1D3" w14:textId="5BDE8270" w:rsidR="00A27CB7" w:rsidRPr="000328FF" w:rsidRDefault="00A27CB7" w:rsidP="006A4157">
      <w:pPr>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Kapsam </w:t>
      </w:r>
    </w:p>
    <w:p w14:paraId="481532DB" w14:textId="4768F478" w:rsidR="00A27CB7" w:rsidRPr="000328FF" w:rsidRDefault="00087011" w:rsidP="001B74AB">
      <w:pPr>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MADDE</w:t>
      </w:r>
      <w:r w:rsidR="00A27CB7" w:rsidRPr="000328FF">
        <w:rPr>
          <w:rFonts w:ascii="Times New Roman" w:eastAsia="Times New Roman" w:hAnsi="Times New Roman" w:cs="Times New Roman"/>
          <w:b/>
          <w:bCs/>
          <w:bdr w:val="none" w:sz="0" w:space="0" w:color="auto" w:frame="1"/>
        </w:rPr>
        <w:t xml:space="preserve"> 2</w:t>
      </w:r>
      <w:r w:rsidR="00A27CB7" w:rsidRPr="000328FF">
        <w:rPr>
          <w:rFonts w:ascii="Times New Roman" w:eastAsia="Times New Roman" w:hAnsi="Times New Roman" w:cs="Times New Roman"/>
        </w:rPr>
        <w:t xml:space="preserve">- </w:t>
      </w:r>
      <w:r w:rsidR="001B74AB" w:rsidRPr="000328FF">
        <w:rPr>
          <w:rFonts w:ascii="Times New Roman" w:eastAsia="Times New Roman" w:hAnsi="Times New Roman" w:cs="Times New Roman"/>
        </w:rPr>
        <w:t xml:space="preserve">(1) </w:t>
      </w:r>
      <w:r w:rsidR="00A27CB7" w:rsidRPr="000328FF">
        <w:rPr>
          <w:rFonts w:ascii="Times New Roman" w:eastAsia="Times New Roman" w:hAnsi="Times New Roman" w:cs="Times New Roman"/>
        </w:rPr>
        <w:t xml:space="preserve">Bu Yönerge, intörn doktorların eğitim programlarının </w:t>
      </w:r>
      <w:r w:rsidR="00AF6E9A" w:rsidRPr="000328FF">
        <w:rPr>
          <w:rFonts w:ascii="Times New Roman" w:eastAsia="Times New Roman" w:hAnsi="Times New Roman" w:cs="Times New Roman"/>
        </w:rPr>
        <w:t xml:space="preserve">planlanmasını, </w:t>
      </w:r>
      <w:r w:rsidR="00A27CB7" w:rsidRPr="000328FF">
        <w:rPr>
          <w:rFonts w:ascii="Times New Roman" w:eastAsia="Times New Roman" w:hAnsi="Times New Roman" w:cs="Times New Roman"/>
        </w:rPr>
        <w:t>yürütülmesini, görev tanımlarını, yetki</w:t>
      </w:r>
      <w:r w:rsidR="00AF6E9A" w:rsidRPr="000328FF">
        <w:rPr>
          <w:rFonts w:ascii="Times New Roman" w:eastAsia="Times New Roman" w:hAnsi="Times New Roman" w:cs="Times New Roman"/>
        </w:rPr>
        <w:t xml:space="preserve">lerini, </w:t>
      </w:r>
      <w:r w:rsidR="00A27CB7" w:rsidRPr="000328FF">
        <w:rPr>
          <w:rFonts w:ascii="Times New Roman" w:eastAsia="Times New Roman" w:hAnsi="Times New Roman" w:cs="Times New Roman"/>
        </w:rPr>
        <w:t xml:space="preserve">sorumluluklarını </w:t>
      </w:r>
      <w:r w:rsidR="00AF6E9A" w:rsidRPr="000328FF">
        <w:rPr>
          <w:rFonts w:ascii="Times New Roman" w:eastAsia="Times New Roman" w:hAnsi="Times New Roman" w:cs="Times New Roman"/>
        </w:rPr>
        <w:t xml:space="preserve">ve değerlendirme yöntemlerini </w:t>
      </w:r>
      <w:r w:rsidR="00A27CB7" w:rsidRPr="000328FF">
        <w:rPr>
          <w:rFonts w:ascii="Times New Roman" w:eastAsia="Times New Roman" w:hAnsi="Times New Roman" w:cs="Times New Roman"/>
        </w:rPr>
        <w:t>kapsar. </w:t>
      </w:r>
    </w:p>
    <w:p w14:paraId="78B4CFF0" w14:textId="77777777" w:rsidR="001B74AB" w:rsidRPr="000328FF" w:rsidRDefault="001B74AB" w:rsidP="006A4157">
      <w:pPr>
        <w:jc w:val="both"/>
        <w:rPr>
          <w:rFonts w:ascii="Times New Roman" w:eastAsia="Times New Roman" w:hAnsi="Times New Roman" w:cs="Times New Roman"/>
          <w:b/>
          <w:bCs/>
          <w:bdr w:val="none" w:sz="0" w:space="0" w:color="auto" w:frame="1"/>
        </w:rPr>
      </w:pPr>
    </w:p>
    <w:p w14:paraId="704CE415" w14:textId="255CEB1F" w:rsidR="00A27CB7" w:rsidRPr="000328FF" w:rsidRDefault="00A27CB7" w:rsidP="006A4157">
      <w:pPr>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Dayanak </w:t>
      </w:r>
    </w:p>
    <w:p w14:paraId="4CDAFC36" w14:textId="230742A9" w:rsidR="001B74AB" w:rsidRPr="000328FF" w:rsidRDefault="00087011" w:rsidP="001B74AB">
      <w:pPr>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MADDE</w:t>
      </w:r>
      <w:r w:rsidR="00A27CB7" w:rsidRPr="000328FF">
        <w:rPr>
          <w:rFonts w:ascii="Times New Roman" w:eastAsia="Times New Roman" w:hAnsi="Times New Roman" w:cs="Times New Roman"/>
          <w:b/>
          <w:bCs/>
          <w:bdr w:val="none" w:sz="0" w:space="0" w:color="auto" w:frame="1"/>
        </w:rPr>
        <w:t xml:space="preserve"> 3- </w:t>
      </w:r>
      <w:r w:rsidR="001B74AB" w:rsidRPr="000328FF">
        <w:rPr>
          <w:rFonts w:ascii="Times New Roman" w:eastAsia="Times New Roman" w:hAnsi="Times New Roman" w:cs="Times New Roman"/>
          <w:bdr w:val="none" w:sz="0" w:space="0" w:color="auto" w:frame="1"/>
        </w:rPr>
        <w:t>(1)</w:t>
      </w:r>
      <w:r w:rsidR="001B74AB" w:rsidRPr="000328FF">
        <w:rPr>
          <w:rFonts w:ascii="Times New Roman" w:eastAsia="Times New Roman" w:hAnsi="Times New Roman" w:cs="Times New Roman"/>
          <w:b/>
          <w:bCs/>
          <w:bdr w:val="none" w:sz="0" w:space="0" w:color="auto" w:frame="1"/>
        </w:rPr>
        <w:t xml:space="preserve"> </w:t>
      </w:r>
      <w:r w:rsidR="00A27CB7" w:rsidRPr="000328FF">
        <w:rPr>
          <w:rFonts w:ascii="Times New Roman" w:eastAsia="Times New Roman" w:hAnsi="Times New Roman" w:cs="Times New Roman"/>
        </w:rPr>
        <w:t xml:space="preserve">Bu Yönerge, </w:t>
      </w:r>
      <w:r w:rsidR="001B74AB" w:rsidRPr="000328FF">
        <w:rPr>
          <w:rFonts w:ascii="Times New Roman" w:eastAsia="Times New Roman" w:hAnsi="Times New Roman" w:cs="Times New Roman"/>
        </w:rPr>
        <w:t>“</w:t>
      </w:r>
      <w:r w:rsidR="00A27CB7" w:rsidRPr="000328FF">
        <w:rPr>
          <w:rFonts w:ascii="Times New Roman" w:eastAsia="Times New Roman" w:hAnsi="Times New Roman" w:cs="Times New Roman"/>
        </w:rPr>
        <w:t>Gaziantep Üniversitesi Tıp Fakültesi Eğitim-Öğretim ve Sınav Yönetmeliği</w:t>
      </w:r>
      <w:r w:rsidR="001B74AB" w:rsidRPr="000328FF">
        <w:rPr>
          <w:rFonts w:ascii="Times New Roman" w:eastAsia="Times New Roman" w:hAnsi="Times New Roman" w:cs="Times New Roman"/>
        </w:rPr>
        <w:t>”</w:t>
      </w:r>
      <w:r w:rsidR="00A27CB7" w:rsidRPr="000328FF">
        <w:rPr>
          <w:rFonts w:ascii="Times New Roman" w:eastAsia="Times New Roman" w:hAnsi="Times New Roman" w:cs="Times New Roman"/>
        </w:rPr>
        <w:t xml:space="preserve"> esaslarına dayanarak hazırlanmıştır.</w:t>
      </w:r>
    </w:p>
    <w:p w14:paraId="5EB77AAE" w14:textId="5B61AA9C" w:rsidR="00A27CB7" w:rsidRPr="000328FF" w:rsidRDefault="00A27CB7" w:rsidP="001B74AB">
      <w:pPr>
        <w:jc w:val="both"/>
        <w:rPr>
          <w:rFonts w:ascii="Times New Roman" w:eastAsia="Times New Roman" w:hAnsi="Times New Roman" w:cs="Times New Roman"/>
        </w:rPr>
      </w:pPr>
      <w:r w:rsidRPr="000328FF">
        <w:rPr>
          <w:rFonts w:ascii="Times New Roman" w:eastAsia="Times New Roman" w:hAnsi="Times New Roman" w:cs="Times New Roman"/>
        </w:rPr>
        <w:t> </w:t>
      </w:r>
    </w:p>
    <w:p w14:paraId="3FEA3E14" w14:textId="77777777" w:rsidR="00A27CB7" w:rsidRPr="000328FF" w:rsidRDefault="00A27CB7" w:rsidP="006A4157">
      <w:pPr>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Tanımlar </w:t>
      </w:r>
    </w:p>
    <w:p w14:paraId="276C4681" w14:textId="3B79ACB4" w:rsidR="00A27CB7" w:rsidRPr="000328FF" w:rsidRDefault="00087011" w:rsidP="00256511">
      <w:pPr>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MADDE</w:t>
      </w:r>
      <w:r w:rsidR="00A27CB7" w:rsidRPr="000328FF">
        <w:rPr>
          <w:rFonts w:ascii="Times New Roman" w:eastAsia="Times New Roman" w:hAnsi="Times New Roman" w:cs="Times New Roman"/>
          <w:b/>
          <w:bCs/>
          <w:bdr w:val="none" w:sz="0" w:space="0" w:color="auto" w:frame="1"/>
        </w:rPr>
        <w:t xml:space="preserve"> 4</w:t>
      </w:r>
      <w:r w:rsidR="00A27CB7" w:rsidRPr="000328FF">
        <w:rPr>
          <w:rFonts w:ascii="Times New Roman" w:eastAsia="Times New Roman" w:hAnsi="Times New Roman" w:cs="Times New Roman"/>
          <w:bdr w:val="none" w:sz="0" w:space="0" w:color="auto" w:frame="1"/>
        </w:rPr>
        <w:t>- </w:t>
      </w:r>
      <w:r w:rsidR="001B74AB" w:rsidRPr="000328FF">
        <w:rPr>
          <w:rFonts w:ascii="Times New Roman" w:eastAsia="Times New Roman" w:hAnsi="Times New Roman" w:cs="Times New Roman"/>
          <w:bdr w:val="none" w:sz="0" w:space="0" w:color="auto" w:frame="1"/>
        </w:rPr>
        <w:t>(1)</w:t>
      </w:r>
      <w:r w:rsidR="001B74AB" w:rsidRPr="000328FF">
        <w:rPr>
          <w:rFonts w:ascii="Times New Roman" w:eastAsia="Times New Roman" w:hAnsi="Times New Roman" w:cs="Times New Roman"/>
          <w:b/>
          <w:bCs/>
          <w:bdr w:val="none" w:sz="0" w:space="0" w:color="auto" w:frame="1"/>
        </w:rPr>
        <w:t xml:space="preserve"> </w:t>
      </w:r>
      <w:r w:rsidR="00A27CB7" w:rsidRPr="000328FF">
        <w:rPr>
          <w:rFonts w:ascii="Times New Roman" w:eastAsia="Times New Roman" w:hAnsi="Times New Roman" w:cs="Times New Roman"/>
        </w:rPr>
        <w:t>Bu Yönergede geçen;</w:t>
      </w:r>
    </w:p>
    <w:p w14:paraId="7FD98C37" w14:textId="77777777" w:rsidR="00A27CB7" w:rsidRPr="000328FF" w:rsidRDefault="00A27CB7" w:rsidP="00A9217C">
      <w:pPr>
        <w:numPr>
          <w:ilvl w:val="0"/>
          <w:numId w:val="5"/>
        </w:numPr>
        <w:ind w:left="426"/>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Üniversite</w:t>
      </w:r>
      <w:r w:rsidRPr="000328FF">
        <w:rPr>
          <w:rFonts w:ascii="Times New Roman" w:eastAsia="Times New Roman" w:hAnsi="Times New Roman" w:cs="Times New Roman"/>
        </w:rPr>
        <w:t>: Gaziantep Üniversitesini,</w:t>
      </w:r>
    </w:p>
    <w:p w14:paraId="57E51383" w14:textId="77777777" w:rsidR="00A27CB7" w:rsidRPr="000328FF" w:rsidRDefault="00A27CB7" w:rsidP="00A9217C">
      <w:pPr>
        <w:numPr>
          <w:ilvl w:val="0"/>
          <w:numId w:val="5"/>
        </w:numPr>
        <w:ind w:left="426"/>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Fakülte: </w:t>
      </w:r>
      <w:r w:rsidRPr="000328FF">
        <w:rPr>
          <w:rFonts w:ascii="Times New Roman" w:eastAsia="Times New Roman" w:hAnsi="Times New Roman" w:cs="Times New Roman"/>
        </w:rPr>
        <w:t>Gaziantep Üniversitesi Tıp Fakültesini, </w:t>
      </w:r>
    </w:p>
    <w:p w14:paraId="0A2A7A69" w14:textId="77777777" w:rsidR="00A27CB7" w:rsidRPr="000328FF" w:rsidRDefault="00A27CB7" w:rsidP="00A9217C">
      <w:pPr>
        <w:numPr>
          <w:ilvl w:val="0"/>
          <w:numId w:val="5"/>
        </w:numPr>
        <w:ind w:left="426"/>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Dekan: </w:t>
      </w:r>
      <w:r w:rsidRPr="000328FF">
        <w:rPr>
          <w:rFonts w:ascii="Times New Roman" w:eastAsia="Times New Roman" w:hAnsi="Times New Roman" w:cs="Times New Roman"/>
        </w:rPr>
        <w:t>Gaziantep Üniversitesi Tıp Fakültesi Dekanını,</w:t>
      </w:r>
    </w:p>
    <w:p w14:paraId="1AA6BE40" w14:textId="7439CB9D" w:rsidR="00A27CB7" w:rsidRPr="000328FF" w:rsidRDefault="00087011" w:rsidP="00A9217C">
      <w:pPr>
        <w:numPr>
          <w:ilvl w:val="0"/>
          <w:numId w:val="5"/>
        </w:numPr>
        <w:ind w:left="426"/>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Dönem VI</w:t>
      </w:r>
      <w:r w:rsidR="003E60D9" w:rsidRPr="000328FF">
        <w:rPr>
          <w:rFonts w:ascii="Times New Roman" w:eastAsia="Times New Roman" w:hAnsi="Times New Roman" w:cs="Times New Roman"/>
          <w:b/>
          <w:bCs/>
          <w:bdr w:val="none" w:sz="0" w:space="0" w:color="auto" w:frame="1"/>
        </w:rPr>
        <w:t xml:space="preserve"> </w:t>
      </w:r>
      <w:r w:rsidR="00A27CB7" w:rsidRPr="000328FF">
        <w:rPr>
          <w:rFonts w:ascii="Times New Roman" w:eastAsia="Times New Roman" w:hAnsi="Times New Roman" w:cs="Times New Roman"/>
          <w:b/>
          <w:bCs/>
          <w:bdr w:val="none" w:sz="0" w:space="0" w:color="auto" w:frame="1"/>
        </w:rPr>
        <w:t>Koordinatör</w:t>
      </w:r>
      <w:r w:rsidR="002514E3" w:rsidRPr="000328FF">
        <w:rPr>
          <w:rFonts w:ascii="Times New Roman" w:eastAsia="Times New Roman" w:hAnsi="Times New Roman" w:cs="Times New Roman"/>
          <w:b/>
          <w:bCs/>
          <w:bdr w:val="none" w:sz="0" w:space="0" w:color="auto" w:frame="1"/>
        </w:rPr>
        <w:t>ü</w:t>
      </w:r>
      <w:r w:rsidR="00A27CB7" w:rsidRPr="000328FF">
        <w:rPr>
          <w:rFonts w:ascii="Times New Roman" w:eastAsia="Times New Roman" w:hAnsi="Times New Roman" w:cs="Times New Roman"/>
          <w:b/>
          <w:bCs/>
          <w:bdr w:val="none" w:sz="0" w:space="0" w:color="auto" w:frame="1"/>
        </w:rPr>
        <w:t>: </w:t>
      </w:r>
      <w:r w:rsidR="00A27CB7" w:rsidRPr="000328FF">
        <w:rPr>
          <w:rFonts w:ascii="Times New Roman" w:eastAsia="Times New Roman" w:hAnsi="Times New Roman" w:cs="Times New Roman"/>
        </w:rPr>
        <w:t xml:space="preserve">Tıp Fakültesi Eğitim-Öğretim ve Sınav Yönetmeliği uyarınca eğitim ve öğretimin </w:t>
      </w:r>
      <w:r w:rsidRPr="000328FF">
        <w:rPr>
          <w:rFonts w:ascii="Times New Roman" w:eastAsia="Times New Roman" w:hAnsi="Times New Roman" w:cs="Times New Roman"/>
        </w:rPr>
        <w:t>Dönem VI</w:t>
      </w:r>
      <w:r w:rsidR="00A27CB7" w:rsidRPr="000328FF">
        <w:rPr>
          <w:rFonts w:ascii="Times New Roman" w:eastAsia="Times New Roman" w:hAnsi="Times New Roman" w:cs="Times New Roman"/>
        </w:rPr>
        <w:t>’da düzenli bir şekilde yürütülmesinin planlanması ve koordinasyonundan sorumlu öğretim üye</w:t>
      </w:r>
      <w:r w:rsidR="002514E3" w:rsidRPr="000328FF">
        <w:rPr>
          <w:rFonts w:ascii="Times New Roman" w:eastAsia="Times New Roman" w:hAnsi="Times New Roman" w:cs="Times New Roman"/>
        </w:rPr>
        <w:t>si</w:t>
      </w:r>
      <w:r w:rsidR="00A27CB7" w:rsidRPr="000328FF">
        <w:rPr>
          <w:rFonts w:ascii="Times New Roman" w:eastAsia="Times New Roman" w:hAnsi="Times New Roman" w:cs="Times New Roman"/>
        </w:rPr>
        <w:t>ni, </w:t>
      </w:r>
    </w:p>
    <w:p w14:paraId="09DD6842" w14:textId="77777777" w:rsidR="00A27CB7" w:rsidRPr="000328FF" w:rsidRDefault="00A27CB7" w:rsidP="00A9217C">
      <w:pPr>
        <w:numPr>
          <w:ilvl w:val="0"/>
          <w:numId w:val="5"/>
        </w:numPr>
        <w:ind w:left="426"/>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İntörn Doktor: </w:t>
      </w:r>
      <w:r w:rsidRPr="000328FF">
        <w:rPr>
          <w:rFonts w:ascii="Times New Roman" w:eastAsia="Times New Roman" w:hAnsi="Times New Roman" w:cs="Times New Roman"/>
        </w:rPr>
        <w:t>Gaziantep Üniversitesi Tıp Fakültesi’nde, ilk beş yılını tamamlamış, altıncı sınıfa geçtiği belgelenmiş, tıbbi bilgi ve becerilerini, iletişim becerilerini ve mesleksel değerleri kullanarak klinik sorunlara çözüm getirme becerisini geliştiren ve bu öğrenme sürecini öğretim elemanlarının gözetiminde gerçekleştiren “Hekim Adayı”nı,</w:t>
      </w:r>
    </w:p>
    <w:p w14:paraId="0DF558A3" w14:textId="77777777" w:rsidR="00A27CB7" w:rsidRPr="000328FF" w:rsidRDefault="00A27CB7" w:rsidP="00A9217C">
      <w:pPr>
        <w:numPr>
          <w:ilvl w:val="0"/>
          <w:numId w:val="5"/>
        </w:numPr>
        <w:ind w:left="426"/>
        <w:jc w:val="both"/>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Öğrenci İşleri Birimi: </w:t>
      </w:r>
      <w:r w:rsidRPr="000328FF">
        <w:rPr>
          <w:rFonts w:ascii="Times New Roman" w:eastAsia="Times New Roman" w:hAnsi="Times New Roman" w:cs="Times New Roman"/>
        </w:rPr>
        <w:t>Gaziantep Üniversitesi Tıp Fakültesi Öğrenci İşleri Birimini</w:t>
      </w:r>
      <w:r w:rsidR="00F80563" w:rsidRPr="000328FF">
        <w:rPr>
          <w:rFonts w:ascii="Times New Roman" w:eastAsia="Times New Roman" w:hAnsi="Times New Roman" w:cs="Times New Roman"/>
        </w:rPr>
        <w:t>,</w:t>
      </w:r>
    </w:p>
    <w:p w14:paraId="18562295" w14:textId="77777777" w:rsidR="00C66DB0" w:rsidRPr="000328FF" w:rsidRDefault="00C66DB0" w:rsidP="00A9217C">
      <w:pPr>
        <w:pStyle w:val="Default"/>
        <w:numPr>
          <w:ilvl w:val="0"/>
          <w:numId w:val="5"/>
        </w:numPr>
        <w:ind w:left="426"/>
        <w:jc w:val="both"/>
        <w:rPr>
          <w:color w:val="auto"/>
        </w:rPr>
      </w:pPr>
      <w:r w:rsidRPr="000328FF">
        <w:rPr>
          <w:rFonts w:eastAsia="Times New Roman"/>
          <w:b/>
          <w:bCs/>
          <w:color w:val="auto"/>
          <w:lang w:eastAsia="tr-TR"/>
        </w:rPr>
        <w:t>Eğitim Görevlisi:</w:t>
      </w:r>
      <w:r w:rsidRPr="000328FF">
        <w:rPr>
          <w:rFonts w:eastAsia="Times New Roman"/>
          <w:color w:val="auto"/>
          <w:lang w:eastAsia="tr-TR"/>
        </w:rPr>
        <w:t xml:space="preserve"> İntörn doktorların eğitiminden sorumlu olan öğretim üyeleri</w:t>
      </w:r>
      <w:r w:rsidR="000723E2" w:rsidRPr="000328FF">
        <w:rPr>
          <w:rFonts w:eastAsia="Times New Roman"/>
          <w:color w:val="auto"/>
          <w:lang w:eastAsia="tr-TR"/>
        </w:rPr>
        <w:t>ni,</w:t>
      </w:r>
    </w:p>
    <w:p w14:paraId="3B797EE7" w14:textId="0966CB9D" w:rsidR="00C66DB0" w:rsidRPr="000328FF" w:rsidRDefault="00087011" w:rsidP="00A9217C">
      <w:pPr>
        <w:pStyle w:val="Default"/>
        <w:numPr>
          <w:ilvl w:val="0"/>
          <w:numId w:val="5"/>
        </w:numPr>
        <w:ind w:left="426"/>
        <w:jc w:val="both"/>
        <w:rPr>
          <w:color w:val="auto"/>
        </w:rPr>
      </w:pPr>
      <w:r w:rsidRPr="000328FF">
        <w:rPr>
          <w:b/>
          <w:bCs/>
          <w:color w:val="auto"/>
        </w:rPr>
        <w:t>Dönem VI</w:t>
      </w:r>
      <w:r w:rsidR="003E60D9" w:rsidRPr="000328FF">
        <w:rPr>
          <w:b/>
          <w:bCs/>
          <w:color w:val="auto"/>
        </w:rPr>
        <w:t xml:space="preserve"> </w:t>
      </w:r>
      <w:r w:rsidR="00C66DB0" w:rsidRPr="000328FF">
        <w:rPr>
          <w:b/>
          <w:bCs/>
          <w:color w:val="auto"/>
        </w:rPr>
        <w:t>Staj/Eğitim Sorumlusu:</w:t>
      </w:r>
      <w:r w:rsidR="00C66DB0" w:rsidRPr="000328FF">
        <w:rPr>
          <w:color w:val="auto"/>
        </w:rPr>
        <w:t xml:space="preserve"> Anabilim Dalında </w:t>
      </w:r>
      <w:r w:rsidRPr="000328FF">
        <w:rPr>
          <w:color w:val="auto"/>
        </w:rPr>
        <w:t>Dönem VI</w:t>
      </w:r>
      <w:r w:rsidR="00C66DB0" w:rsidRPr="000328FF">
        <w:rPr>
          <w:color w:val="auto"/>
        </w:rPr>
        <w:t xml:space="preserve"> eğitiminin yürütülmesi, staj içi rotasyonlar vb. süreçlerin düzenlenmesi, </w:t>
      </w:r>
      <w:r w:rsidRPr="000328FF">
        <w:rPr>
          <w:color w:val="auto"/>
        </w:rPr>
        <w:t>Dönem VI</w:t>
      </w:r>
      <w:r w:rsidR="00C66DB0" w:rsidRPr="000328FF">
        <w:rPr>
          <w:color w:val="auto"/>
        </w:rPr>
        <w:t xml:space="preserve"> Koordinatörlüğü, öğrenci işleri ve anabilim dalı arasındaki eşgüdümün sağlanması ile görevli öğretim </w:t>
      </w:r>
      <w:r w:rsidR="0017663D" w:rsidRPr="000328FF">
        <w:rPr>
          <w:color w:val="auto"/>
        </w:rPr>
        <w:t>elemanlarını</w:t>
      </w:r>
      <w:r w:rsidR="000723E2" w:rsidRPr="000328FF">
        <w:rPr>
          <w:color w:val="auto"/>
        </w:rPr>
        <w:t>,</w:t>
      </w:r>
    </w:p>
    <w:p w14:paraId="3F06366A" w14:textId="4DC91C17" w:rsidR="00E520C4" w:rsidRPr="000328FF" w:rsidRDefault="00641968" w:rsidP="00E520C4">
      <w:pPr>
        <w:pStyle w:val="Default"/>
        <w:numPr>
          <w:ilvl w:val="0"/>
          <w:numId w:val="5"/>
        </w:numPr>
        <w:ind w:left="426"/>
        <w:jc w:val="both"/>
        <w:rPr>
          <w:rFonts w:eastAsia="Times New Roman"/>
          <w:color w:val="auto"/>
        </w:rPr>
      </w:pPr>
      <w:r w:rsidRPr="000328FF">
        <w:rPr>
          <w:b/>
          <w:bCs/>
          <w:color w:val="auto"/>
        </w:rPr>
        <w:t>Ulusal Çekirdek Eğitim Programı (UÇEP</w:t>
      </w:r>
      <w:r w:rsidR="001B74AB" w:rsidRPr="000328FF">
        <w:rPr>
          <w:b/>
          <w:bCs/>
          <w:color w:val="auto"/>
        </w:rPr>
        <w:t>):</w:t>
      </w:r>
      <w:r w:rsidR="001B74AB" w:rsidRPr="000328FF">
        <w:rPr>
          <w:color w:val="auto"/>
        </w:rPr>
        <w:t xml:space="preserve"> Türkiye’deki</w:t>
      </w:r>
      <w:r w:rsidR="005E32BD" w:rsidRPr="000328FF">
        <w:rPr>
          <w:color w:val="auto"/>
        </w:rPr>
        <w:t xml:space="preserve"> tıp fakültelerinde tıp eğitiminin standardizasyonunu sağlamak, tıp eğitiminde kaliteyi artırmak, öğrencilere tüm Türkiye'deki tıp fakültelerinde benzer bir eğitim sunmak ve bu sayede tıp eğitiminin daha verimli ve etkili olmasını sağlamak amacıyla oluşturulmuş bir programı</w:t>
      </w:r>
      <w:r w:rsidR="00E520C4" w:rsidRPr="000328FF">
        <w:rPr>
          <w:color w:val="auto"/>
        </w:rPr>
        <w:t>,</w:t>
      </w:r>
    </w:p>
    <w:p w14:paraId="6C6259D2" w14:textId="132380A2" w:rsidR="00E520C4" w:rsidRPr="000328FF" w:rsidRDefault="00E520C4" w:rsidP="00E520C4">
      <w:pPr>
        <w:pStyle w:val="Default"/>
        <w:numPr>
          <w:ilvl w:val="0"/>
          <w:numId w:val="5"/>
        </w:numPr>
        <w:ind w:left="426"/>
        <w:jc w:val="both"/>
        <w:rPr>
          <w:rFonts w:eastAsia="Times New Roman"/>
          <w:color w:val="auto"/>
        </w:rPr>
      </w:pPr>
      <w:r w:rsidRPr="000328FF">
        <w:rPr>
          <w:b/>
          <w:bCs/>
          <w:color w:val="auto"/>
        </w:rPr>
        <w:lastRenderedPageBreak/>
        <w:t xml:space="preserve">Yönerge: </w:t>
      </w:r>
      <w:r w:rsidRPr="000328FF">
        <w:rPr>
          <w:rFonts w:eastAsia="Times New Roman"/>
          <w:bCs/>
          <w:bdr w:val="none" w:sz="0" w:space="0" w:color="auto" w:frame="1"/>
        </w:rPr>
        <w:t xml:space="preserve">Gaziantep Üniversitesi Tıp Fakültesi </w:t>
      </w:r>
      <w:r w:rsidR="00087011" w:rsidRPr="000328FF">
        <w:rPr>
          <w:rFonts w:eastAsia="Times New Roman"/>
          <w:bCs/>
          <w:bdr w:val="none" w:sz="0" w:space="0" w:color="auto" w:frame="1"/>
        </w:rPr>
        <w:t>Dönem VI</w:t>
      </w:r>
      <w:r w:rsidRPr="000328FF">
        <w:rPr>
          <w:rFonts w:eastAsia="Times New Roman"/>
          <w:bCs/>
          <w:bdr w:val="none" w:sz="0" w:space="0" w:color="auto" w:frame="1"/>
        </w:rPr>
        <w:t xml:space="preserve"> Staj (İntörn Doktorluk) </w:t>
      </w:r>
      <w:r w:rsidR="001B74AB" w:rsidRPr="000328FF">
        <w:rPr>
          <w:rFonts w:eastAsia="Times New Roman"/>
          <w:bCs/>
          <w:bdr w:val="none" w:sz="0" w:space="0" w:color="auto" w:frame="1"/>
        </w:rPr>
        <w:t>Yönergesini</w:t>
      </w:r>
    </w:p>
    <w:p w14:paraId="141CBAEA" w14:textId="34C0EF1F" w:rsidR="00937718" w:rsidRPr="000328FF" w:rsidRDefault="00937718" w:rsidP="00E520C4">
      <w:pPr>
        <w:pStyle w:val="Default"/>
        <w:numPr>
          <w:ilvl w:val="0"/>
          <w:numId w:val="5"/>
        </w:numPr>
        <w:ind w:left="426"/>
        <w:jc w:val="both"/>
        <w:rPr>
          <w:rFonts w:eastAsia="Times New Roman"/>
          <w:color w:val="auto"/>
        </w:rPr>
      </w:pPr>
      <w:r w:rsidRPr="000328FF">
        <w:rPr>
          <w:b/>
          <w:bCs/>
          <w:color w:val="auto"/>
        </w:rPr>
        <w:t xml:space="preserve">Eğitim Alanı: </w:t>
      </w:r>
      <w:r w:rsidRPr="000328FF">
        <w:rPr>
          <w:bCs/>
          <w:color w:val="auto"/>
        </w:rPr>
        <w:t xml:space="preserve">Anabilim Dalları tarafından </w:t>
      </w:r>
      <w:r w:rsidR="00087011" w:rsidRPr="000328FF">
        <w:rPr>
          <w:bCs/>
          <w:color w:val="auto"/>
        </w:rPr>
        <w:t>Dönem VI</w:t>
      </w:r>
      <w:r w:rsidRPr="000328FF">
        <w:rPr>
          <w:bCs/>
          <w:color w:val="auto"/>
        </w:rPr>
        <w:t xml:space="preserve"> stajında eğitimin yapılacağı alanları (poliklinik, klinik, ameliyathane,</w:t>
      </w:r>
      <w:r w:rsidR="0017663D" w:rsidRPr="000328FF">
        <w:rPr>
          <w:bCs/>
          <w:color w:val="auto"/>
        </w:rPr>
        <w:t xml:space="preserve"> acil, laboratuvar,</w:t>
      </w:r>
      <w:r w:rsidRPr="000328FF">
        <w:rPr>
          <w:bCs/>
          <w:color w:val="auto"/>
        </w:rPr>
        <w:t xml:space="preserve"> saha vb.)</w:t>
      </w:r>
      <w:r w:rsidR="001B74AB" w:rsidRPr="000328FF">
        <w:rPr>
          <w:bCs/>
          <w:color w:val="auto"/>
        </w:rPr>
        <w:t xml:space="preserve"> </w:t>
      </w:r>
      <w:r w:rsidRPr="000328FF">
        <w:rPr>
          <w:rFonts w:eastAsia="Times New Roman"/>
          <w:color w:val="auto"/>
        </w:rPr>
        <w:t>ifade eder.</w:t>
      </w:r>
    </w:p>
    <w:p w14:paraId="3E7A66AB" w14:textId="3D5D41FB" w:rsidR="00856775" w:rsidRPr="000328FF" w:rsidRDefault="00A959D3" w:rsidP="00330858">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İKİNCİ</w:t>
      </w:r>
      <w:r w:rsidR="00856775" w:rsidRPr="000328FF">
        <w:rPr>
          <w:rFonts w:ascii="Times New Roman" w:eastAsia="Times New Roman" w:hAnsi="Times New Roman" w:cs="Times New Roman"/>
          <w:b/>
          <w:bCs/>
          <w:bdr w:val="none" w:sz="0" w:space="0" w:color="auto" w:frame="1"/>
        </w:rPr>
        <w:t xml:space="preserve"> BÖLÜM</w:t>
      </w:r>
    </w:p>
    <w:p w14:paraId="337924DA" w14:textId="4B0E99B6" w:rsidR="00052105" w:rsidRPr="002941F4" w:rsidRDefault="00052105" w:rsidP="00052105">
      <w:pPr>
        <w:jc w:val="center"/>
        <w:rPr>
          <w:rFonts w:ascii="Times New Roman" w:hAnsi="Times New Roman" w:cs="Times New Roman"/>
          <w:b/>
          <w:bCs/>
        </w:rPr>
      </w:pPr>
      <w:r w:rsidRPr="002941F4">
        <w:rPr>
          <w:rFonts w:ascii="Times New Roman" w:hAnsi="Times New Roman" w:cs="Times New Roman"/>
          <w:b/>
          <w:bCs/>
        </w:rPr>
        <w:t>Anabilim Dalının Sorumlulukları, Staj/Eğitim Sorumluları, Dönem Koordinatör</w:t>
      </w:r>
      <w:r>
        <w:rPr>
          <w:rFonts w:ascii="Times New Roman" w:hAnsi="Times New Roman" w:cs="Times New Roman"/>
          <w:b/>
          <w:bCs/>
        </w:rPr>
        <w:t>ü</w:t>
      </w:r>
    </w:p>
    <w:p w14:paraId="49A8395B" w14:textId="77777777" w:rsidR="001B74AB" w:rsidRPr="000328FF" w:rsidRDefault="001B74AB" w:rsidP="00330858">
      <w:pPr>
        <w:jc w:val="center"/>
        <w:rPr>
          <w:rFonts w:ascii="Times New Roman" w:eastAsia="Times New Roman" w:hAnsi="Times New Roman" w:cs="Times New Roman"/>
        </w:rPr>
      </w:pPr>
    </w:p>
    <w:p w14:paraId="405B963A" w14:textId="3D29B32F" w:rsidR="00856775" w:rsidRPr="000328FF" w:rsidRDefault="00087011" w:rsidP="001B74AB">
      <w:pPr>
        <w:jc w:val="both"/>
        <w:rPr>
          <w:rFonts w:ascii="Times New Roman" w:eastAsia="Times New Roman" w:hAnsi="Times New Roman" w:cs="Times New Roman"/>
          <w:b/>
        </w:rPr>
      </w:pPr>
      <w:r w:rsidRPr="000328FF">
        <w:rPr>
          <w:rFonts w:ascii="Times New Roman" w:eastAsia="Times New Roman" w:hAnsi="Times New Roman" w:cs="Times New Roman"/>
          <w:b/>
          <w:bCs/>
          <w:bdr w:val="none" w:sz="0" w:space="0" w:color="auto" w:frame="1"/>
        </w:rPr>
        <w:t>MADDE</w:t>
      </w:r>
      <w:r w:rsidR="008B2D3D" w:rsidRPr="000328FF">
        <w:rPr>
          <w:rFonts w:ascii="Times New Roman" w:eastAsia="Times New Roman" w:hAnsi="Times New Roman" w:cs="Times New Roman"/>
          <w:b/>
          <w:bCs/>
          <w:bdr w:val="none" w:sz="0" w:space="0" w:color="auto" w:frame="1"/>
        </w:rPr>
        <w:t xml:space="preserve"> </w:t>
      </w:r>
      <w:r w:rsidR="0043057F" w:rsidRPr="000328FF">
        <w:rPr>
          <w:rFonts w:ascii="Times New Roman" w:eastAsia="Times New Roman" w:hAnsi="Times New Roman" w:cs="Times New Roman"/>
          <w:b/>
          <w:bCs/>
          <w:bdr w:val="none" w:sz="0" w:space="0" w:color="auto" w:frame="1"/>
        </w:rPr>
        <w:t>5</w:t>
      </w:r>
      <w:r w:rsidR="008B2D3D" w:rsidRPr="000328FF">
        <w:rPr>
          <w:rFonts w:ascii="Times New Roman" w:eastAsia="Times New Roman" w:hAnsi="Times New Roman" w:cs="Times New Roman"/>
          <w:b/>
          <w:bCs/>
          <w:bdr w:val="none" w:sz="0" w:space="0" w:color="auto" w:frame="1"/>
        </w:rPr>
        <w:t>-</w:t>
      </w:r>
      <w:r w:rsidR="001B74AB" w:rsidRPr="000328FF">
        <w:rPr>
          <w:rFonts w:ascii="Times New Roman" w:eastAsia="Times New Roman" w:hAnsi="Times New Roman" w:cs="Times New Roman"/>
          <w:b/>
          <w:bCs/>
          <w:bdr w:val="none" w:sz="0" w:space="0" w:color="auto" w:frame="1"/>
        </w:rPr>
        <w:t xml:space="preserve"> </w:t>
      </w:r>
      <w:r w:rsidR="001B74AB" w:rsidRPr="000328FF">
        <w:rPr>
          <w:rFonts w:ascii="Times New Roman" w:eastAsia="Times New Roman" w:hAnsi="Times New Roman" w:cs="Times New Roman"/>
          <w:bdr w:val="none" w:sz="0" w:space="0" w:color="auto" w:frame="1"/>
        </w:rPr>
        <w:t xml:space="preserve">(1) </w:t>
      </w:r>
      <w:r w:rsidR="00856775" w:rsidRPr="000328FF">
        <w:rPr>
          <w:rFonts w:ascii="Times New Roman" w:eastAsia="Times New Roman" w:hAnsi="Times New Roman" w:cs="Times New Roman"/>
          <w:bdr w:val="none" w:sz="0" w:space="0" w:color="auto" w:frame="1"/>
        </w:rPr>
        <w:t>Eğitim Programı Hazırlama Süreci</w:t>
      </w:r>
      <w:r w:rsidR="001B74AB" w:rsidRPr="000328FF">
        <w:rPr>
          <w:rFonts w:ascii="Times New Roman" w:eastAsia="Times New Roman" w:hAnsi="Times New Roman" w:cs="Times New Roman"/>
          <w:bdr w:val="none" w:sz="0" w:space="0" w:color="auto" w:frame="1"/>
        </w:rPr>
        <w:t>;</w:t>
      </w:r>
      <w:r w:rsidR="00856775" w:rsidRPr="000328FF">
        <w:rPr>
          <w:rFonts w:ascii="Times New Roman" w:eastAsia="Times New Roman" w:hAnsi="Times New Roman" w:cs="Times New Roman"/>
          <w:b/>
          <w:bCs/>
          <w:bdr w:val="none" w:sz="0" w:space="0" w:color="auto" w:frame="1"/>
        </w:rPr>
        <w:t> </w:t>
      </w:r>
    </w:p>
    <w:p w14:paraId="149F05D7" w14:textId="77777777" w:rsidR="00856775" w:rsidRPr="000328FF" w:rsidRDefault="00856775" w:rsidP="00AC009A">
      <w:pPr>
        <w:pStyle w:val="ListeParagraf"/>
        <w:numPr>
          <w:ilvl w:val="1"/>
          <w:numId w:val="15"/>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Anabilim dalları her yıl yeni eğitim dönemi</w:t>
      </w:r>
      <w:r w:rsidRPr="000328FF">
        <w:rPr>
          <w:rFonts w:ascii="Times New Roman" w:eastAsia="Times New Roman" w:hAnsi="Times New Roman" w:cs="Times New Roman"/>
          <w:b/>
          <w:bCs/>
          <w:sz w:val="24"/>
          <w:szCs w:val="24"/>
          <w:bdr w:val="none" w:sz="0" w:space="0" w:color="auto" w:frame="1"/>
        </w:rPr>
        <w:t> </w:t>
      </w:r>
      <w:r w:rsidRPr="000328FF">
        <w:rPr>
          <w:rFonts w:ascii="Times New Roman" w:eastAsia="Times New Roman" w:hAnsi="Times New Roman" w:cs="Times New Roman"/>
          <w:sz w:val="24"/>
          <w:szCs w:val="24"/>
        </w:rPr>
        <w:t>başlamadan Dekanlık tarafından belirlenen tarihlerde staj amaç ve hedeflerini, araç ve yöntemlerini, yeterlilik ve değerlendirme ölçütlerini içeren İntörn Rehberini staj sorumlusu öğretim üyesi aracılığıyla Koordinatörler Kuruluna iletilmek üzere Dekanlığa gönderir.</w:t>
      </w:r>
    </w:p>
    <w:p w14:paraId="33AFC99F" w14:textId="6CA1FD09" w:rsidR="009C2256" w:rsidRPr="000328FF" w:rsidRDefault="00856775" w:rsidP="00AC009A">
      <w:pPr>
        <w:numPr>
          <w:ilvl w:val="1"/>
          <w:numId w:val="15"/>
        </w:numPr>
        <w:jc w:val="both"/>
        <w:rPr>
          <w:rFonts w:ascii="Times New Roman" w:eastAsia="Times New Roman" w:hAnsi="Times New Roman" w:cs="Times New Roman"/>
        </w:rPr>
      </w:pPr>
      <w:r w:rsidRPr="000328FF">
        <w:rPr>
          <w:rFonts w:ascii="Times New Roman" w:eastAsia="Times New Roman" w:hAnsi="Times New Roman" w:cs="Times New Roman"/>
        </w:rPr>
        <w:t xml:space="preserve">Anabilim dalları </w:t>
      </w:r>
      <w:r w:rsidR="009C2256" w:rsidRPr="000328FF">
        <w:rPr>
          <w:rFonts w:ascii="Times New Roman" w:eastAsia="Times New Roman" w:hAnsi="Times New Roman" w:cs="Times New Roman"/>
        </w:rPr>
        <w:t>İntörn Rehberini hazırlarken UÇEP ve</w:t>
      </w:r>
      <w:r w:rsidR="00330858" w:rsidRPr="000328FF">
        <w:rPr>
          <w:rFonts w:ascii="Times New Roman" w:eastAsia="Times New Roman" w:hAnsi="Times New Roman" w:cs="Times New Roman"/>
        </w:rPr>
        <w:t xml:space="preserve"> </w:t>
      </w:r>
      <w:r w:rsidRPr="000328FF">
        <w:rPr>
          <w:rFonts w:ascii="Times New Roman" w:eastAsia="Times New Roman" w:hAnsi="Times New Roman" w:cs="Times New Roman"/>
        </w:rPr>
        <w:t xml:space="preserve">Gaziantep Üniversitesi Tıp Fakültesi’nin müfredat </w:t>
      </w:r>
      <w:r w:rsidR="001B74AB" w:rsidRPr="000328FF">
        <w:rPr>
          <w:rFonts w:ascii="Times New Roman" w:eastAsia="Times New Roman" w:hAnsi="Times New Roman" w:cs="Times New Roman"/>
        </w:rPr>
        <w:t>içeriğinden yararlanırlar</w:t>
      </w:r>
      <w:r w:rsidRPr="000328FF">
        <w:rPr>
          <w:rFonts w:ascii="Times New Roman" w:eastAsia="Times New Roman" w:hAnsi="Times New Roman" w:cs="Times New Roman"/>
        </w:rPr>
        <w:t xml:space="preserve">. </w:t>
      </w:r>
    </w:p>
    <w:p w14:paraId="79D69B4B" w14:textId="377392C3" w:rsidR="00856775" w:rsidRPr="000328FF" w:rsidRDefault="00856775" w:rsidP="00AC009A">
      <w:pPr>
        <w:numPr>
          <w:ilvl w:val="1"/>
          <w:numId w:val="15"/>
        </w:numPr>
        <w:jc w:val="both"/>
        <w:rPr>
          <w:rFonts w:ascii="Times New Roman" w:eastAsia="Times New Roman" w:hAnsi="Times New Roman" w:cs="Times New Roman"/>
        </w:rPr>
      </w:pPr>
      <w:r w:rsidRPr="000328FF">
        <w:rPr>
          <w:rFonts w:ascii="Times New Roman" w:eastAsia="Times New Roman" w:hAnsi="Times New Roman" w:cs="Times New Roman"/>
        </w:rPr>
        <w:t xml:space="preserve">Anabilim Dalları İntörn Rehberini hazırlarken </w:t>
      </w:r>
      <w:r w:rsidRPr="000328FF">
        <w:rPr>
          <w:rFonts w:ascii="Times New Roman" w:eastAsia="Times New Roman" w:hAnsi="Times New Roman" w:cs="Times New Roman"/>
          <w:bCs/>
          <w:bdr w:val="none" w:sz="0" w:space="0" w:color="auto" w:frame="1"/>
        </w:rPr>
        <w:t xml:space="preserve">Gaziantep Üniversitesi Tıp </w:t>
      </w:r>
      <w:r w:rsidR="001B74AB" w:rsidRPr="000328FF">
        <w:rPr>
          <w:rFonts w:ascii="Times New Roman" w:eastAsia="Times New Roman" w:hAnsi="Times New Roman" w:cs="Times New Roman"/>
          <w:bCs/>
          <w:bdr w:val="none" w:sz="0" w:space="0" w:color="auto" w:frame="1"/>
        </w:rPr>
        <w:t xml:space="preserve">Fakültesi </w:t>
      </w:r>
      <w:r w:rsidR="00087011" w:rsidRPr="000328FF">
        <w:rPr>
          <w:rFonts w:ascii="Times New Roman" w:eastAsia="Times New Roman" w:hAnsi="Times New Roman" w:cs="Times New Roman"/>
          <w:bCs/>
          <w:bdr w:val="none" w:sz="0" w:space="0" w:color="auto" w:frame="1"/>
        </w:rPr>
        <w:t>Dönem VI</w:t>
      </w:r>
      <w:r w:rsidRPr="000328FF">
        <w:rPr>
          <w:rFonts w:ascii="Times New Roman" w:eastAsia="Times New Roman" w:hAnsi="Times New Roman" w:cs="Times New Roman"/>
          <w:bCs/>
          <w:bdr w:val="none" w:sz="0" w:space="0" w:color="auto" w:frame="1"/>
        </w:rPr>
        <w:t xml:space="preserve"> Staj (İntörn Doktorluk) Yönergesine uymak zorundadır.</w:t>
      </w:r>
    </w:p>
    <w:p w14:paraId="4C9DD5DE" w14:textId="0301EC9E" w:rsidR="00856775" w:rsidRPr="000328FF" w:rsidRDefault="001B74AB" w:rsidP="001B74AB">
      <w:pPr>
        <w:jc w:val="both"/>
        <w:rPr>
          <w:rFonts w:ascii="Times New Roman" w:eastAsia="Times New Roman" w:hAnsi="Times New Roman" w:cs="Times New Roman"/>
        </w:rPr>
      </w:pPr>
      <w:r w:rsidRPr="000328FF">
        <w:rPr>
          <w:rFonts w:ascii="Times New Roman" w:eastAsia="Times New Roman" w:hAnsi="Times New Roman" w:cs="Times New Roman"/>
          <w:bdr w:val="none" w:sz="0" w:space="0" w:color="auto" w:frame="1"/>
        </w:rPr>
        <w:t xml:space="preserve">(2) </w:t>
      </w:r>
      <w:r w:rsidR="00087011" w:rsidRPr="000328FF">
        <w:rPr>
          <w:rFonts w:ascii="Times New Roman" w:eastAsia="Times New Roman" w:hAnsi="Times New Roman" w:cs="Times New Roman"/>
          <w:bdr w:val="none" w:sz="0" w:space="0" w:color="auto" w:frame="1"/>
        </w:rPr>
        <w:t>Dönem VI</w:t>
      </w:r>
      <w:r w:rsidR="00856775" w:rsidRPr="000328FF">
        <w:rPr>
          <w:rFonts w:ascii="Times New Roman" w:eastAsia="Times New Roman" w:hAnsi="Times New Roman" w:cs="Times New Roman"/>
          <w:bdr w:val="none" w:sz="0" w:space="0" w:color="auto" w:frame="1"/>
        </w:rPr>
        <w:t xml:space="preserve"> Staj Sorumlusunun Belirlenmesi</w:t>
      </w:r>
      <w:r w:rsidRPr="000328FF">
        <w:rPr>
          <w:rFonts w:ascii="Times New Roman" w:eastAsia="Times New Roman" w:hAnsi="Times New Roman" w:cs="Times New Roman"/>
          <w:bdr w:val="none" w:sz="0" w:space="0" w:color="auto" w:frame="1"/>
        </w:rPr>
        <w:t>;</w:t>
      </w:r>
      <w:r w:rsidR="00856775" w:rsidRPr="000328FF">
        <w:rPr>
          <w:rFonts w:ascii="Times New Roman" w:eastAsia="Times New Roman" w:hAnsi="Times New Roman" w:cs="Times New Roman"/>
          <w:bdr w:val="none" w:sz="0" w:space="0" w:color="auto" w:frame="1"/>
        </w:rPr>
        <w:t> </w:t>
      </w:r>
    </w:p>
    <w:p w14:paraId="5E22796B" w14:textId="4CD5624D" w:rsidR="00856775" w:rsidRPr="000328FF" w:rsidRDefault="00087011" w:rsidP="001B74AB">
      <w:pPr>
        <w:pStyle w:val="ListeParagraf"/>
        <w:numPr>
          <w:ilvl w:val="0"/>
          <w:numId w:val="21"/>
        </w:numPr>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Dönem VI</w:t>
      </w:r>
      <w:r w:rsidR="00856775" w:rsidRPr="000328FF">
        <w:rPr>
          <w:rFonts w:ascii="Times New Roman" w:eastAsia="Times New Roman" w:hAnsi="Times New Roman" w:cs="Times New Roman"/>
          <w:b/>
          <w:bCs/>
          <w:sz w:val="24"/>
          <w:szCs w:val="24"/>
          <w:bdr w:val="none" w:sz="0" w:space="0" w:color="auto" w:frame="1"/>
        </w:rPr>
        <w:t> </w:t>
      </w:r>
      <w:r w:rsidR="00856775" w:rsidRPr="000328FF">
        <w:rPr>
          <w:rFonts w:ascii="Times New Roman" w:eastAsia="Times New Roman" w:hAnsi="Times New Roman" w:cs="Times New Roman"/>
          <w:sz w:val="24"/>
          <w:szCs w:val="24"/>
        </w:rPr>
        <w:t xml:space="preserve">eğitim programında yer alan tüm anabilim dalları, yeni eğitim dönemi başlamadan önce anabilim dalı </w:t>
      </w:r>
      <w:r w:rsidRPr="000328FF">
        <w:rPr>
          <w:rFonts w:ascii="Times New Roman" w:eastAsia="Times New Roman" w:hAnsi="Times New Roman" w:cs="Times New Roman"/>
          <w:sz w:val="24"/>
          <w:szCs w:val="24"/>
        </w:rPr>
        <w:t>Dönem VI</w:t>
      </w:r>
      <w:r w:rsidR="00856775" w:rsidRPr="000328FF">
        <w:rPr>
          <w:rFonts w:ascii="Times New Roman" w:eastAsia="Times New Roman" w:hAnsi="Times New Roman" w:cs="Times New Roman"/>
          <w:sz w:val="24"/>
          <w:szCs w:val="24"/>
        </w:rPr>
        <w:t xml:space="preserve"> staj sorumlusu öğretim üyesini belirleyerek Dekanlığa bildirirler.</w:t>
      </w:r>
    </w:p>
    <w:p w14:paraId="6B98DA8E" w14:textId="0B8FB265" w:rsidR="00856775" w:rsidRPr="000328FF" w:rsidRDefault="00087011" w:rsidP="001B74AB">
      <w:pPr>
        <w:pStyle w:val="ListeParagraf"/>
        <w:numPr>
          <w:ilvl w:val="0"/>
          <w:numId w:val="21"/>
        </w:numPr>
        <w:spacing w:after="0"/>
        <w:jc w:val="both"/>
        <w:rPr>
          <w:rFonts w:ascii="Times New Roman" w:eastAsia="Times New Roman" w:hAnsi="Times New Roman" w:cs="Times New Roman"/>
          <w:sz w:val="24"/>
          <w:szCs w:val="24"/>
        </w:rPr>
      </w:pPr>
      <w:r w:rsidRPr="000328FF">
        <w:rPr>
          <w:rFonts w:ascii="Times New Roman" w:eastAsia="Times New Roman" w:hAnsi="Times New Roman" w:cs="Times New Roman"/>
          <w:bCs/>
          <w:sz w:val="24"/>
          <w:szCs w:val="24"/>
          <w:bdr w:val="none" w:sz="0" w:space="0" w:color="auto" w:frame="1"/>
        </w:rPr>
        <w:t>Dönem VI</w:t>
      </w:r>
      <w:r w:rsidR="00856775" w:rsidRPr="000328FF">
        <w:rPr>
          <w:rFonts w:ascii="Times New Roman" w:eastAsia="Times New Roman" w:hAnsi="Times New Roman" w:cs="Times New Roman"/>
          <w:bCs/>
          <w:sz w:val="24"/>
          <w:szCs w:val="24"/>
          <w:bdr w:val="none" w:sz="0" w:space="0" w:color="auto" w:frame="1"/>
        </w:rPr>
        <w:t xml:space="preserve"> Staj Sorumlusu </w:t>
      </w:r>
      <w:r w:rsidR="00736C18" w:rsidRPr="000328FF">
        <w:rPr>
          <w:rFonts w:ascii="Times New Roman" w:eastAsia="Times New Roman" w:hAnsi="Times New Roman" w:cs="Times New Roman"/>
          <w:bCs/>
          <w:sz w:val="24"/>
          <w:szCs w:val="24"/>
          <w:bdr w:val="none" w:sz="0" w:space="0" w:color="auto" w:frame="1"/>
        </w:rPr>
        <w:t>2</w:t>
      </w:r>
      <w:r w:rsidR="00856775" w:rsidRPr="000328FF">
        <w:rPr>
          <w:rFonts w:ascii="Times New Roman" w:eastAsia="Times New Roman" w:hAnsi="Times New Roman" w:cs="Times New Roman"/>
          <w:bCs/>
          <w:sz w:val="24"/>
          <w:szCs w:val="24"/>
          <w:bdr w:val="none" w:sz="0" w:space="0" w:color="auto" w:frame="1"/>
        </w:rPr>
        <w:t xml:space="preserve"> yıl süre ile görevlendirilir.</w:t>
      </w:r>
    </w:p>
    <w:p w14:paraId="0555009F" w14:textId="095B27AF" w:rsidR="00856775" w:rsidRPr="000328FF" w:rsidRDefault="001B74AB" w:rsidP="001B74AB">
      <w:pPr>
        <w:jc w:val="both"/>
        <w:rPr>
          <w:rFonts w:ascii="Times New Roman" w:eastAsia="Times New Roman" w:hAnsi="Times New Roman" w:cs="Times New Roman"/>
          <w:lang w:eastAsia="tr-TR"/>
        </w:rPr>
      </w:pPr>
      <w:r w:rsidRPr="000328FF">
        <w:rPr>
          <w:rFonts w:ascii="Times New Roman" w:eastAsia="Times New Roman" w:hAnsi="Times New Roman" w:cs="Times New Roman"/>
          <w:lang w:eastAsia="tr-TR"/>
        </w:rPr>
        <w:t xml:space="preserve">(3) </w:t>
      </w:r>
      <w:r w:rsidR="00856775" w:rsidRPr="000328FF">
        <w:rPr>
          <w:rFonts w:ascii="Times New Roman" w:eastAsia="Times New Roman" w:hAnsi="Times New Roman" w:cs="Times New Roman"/>
          <w:lang w:eastAsia="tr-TR"/>
        </w:rPr>
        <w:t>Staj/Eğitim Sorumlusunun Görevleri</w:t>
      </w:r>
      <w:r w:rsidRPr="000328FF">
        <w:rPr>
          <w:rFonts w:ascii="Times New Roman" w:eastAsia="Times New Roman" w:hAnsi="Times New Roman" w:cs="Times New Roman"/>
          <w:lang w:eastAsia="tr-TR"/>
        </w:rPr>
        <w:t>;</w:t>
      </w:r>
      <w:r w:rsidR="00856775" w:rsidRPr="000328FF">
        <w:rPr>
          <w:rFonts w:ascii="Times New Roman" w:eastAsia="Times New Roman" w:hAnsi="Times New Roman" w:cs="Times New Roman"/>
          <w:lang w:eastAsia="tr-TR"/>
        </w:rPr>
        <w:t xml:space="preserve"> </w:t>
      </w:r>
    </w:p>
    <w:p w14:paraId="290589DD" w14:textId="77777777"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İntörn doktorların eğitim-öğretim çalışmalarını denetler, klinikte ya da alanda çalışmalarını izler, değerlendirme belgelerini hazırlar. </w:t>
      </w:r>
    </w:p>
    <w:p w14:paraId="54869C4E" w14:textId="77777777"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lang w:eastAsia="tr-TR"/>
        </w:rPr>
        <w:t xml:space="preserve">Eğitimin hedeflerle uygun yürütülmesini sağlar, izler ve değerlendirir. </w:t>
      </w:r>
    </w:p>
    <w:p w14:paraId="4B273EF1" w14:textId="0EAF3D9B"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lang w:eastAsia="tr-TR"/>
        </w:rPr>
        <w:t xml:space="preserve">Yeni dönem başlamadan staj amaç ve hedeflerini, araç ve yöntemlerini, yeterlik ve değerlendirme ölçütlerini içeren </w:t>
      </w:r>
      <w:r w:rsidRPr="000328FF">
        <w:rPr>
          <w:rFonts w:ascii="Times New Roman" w:hAnsi="Times New Roman" w:cs="Times New Roman"/>
          <w:sz w:val="24"/>
          <w:szCs w:val="24"/>
        </w:rPr>
        <w:t xml:space="preserve">İntörn Rehberini hazırlar, </w:t>
      </w:r>
      <w:r w:rsidR="00087011" w:rsidRPr="000328FF">
        <w:rPr>
          <w:rFonts w:ascii="Times New Roman" w:eastAsia="Times New Roman" w:hAnsi="Times New Roman" w:cs="Times New Roman"/>
          <w:sz w:val="24"/>
          <w:szCs w:val="24"/>
          <w:lang w:eastAsia="tr-TR"/>
        </w:rPr>
        <w:t>Dönem VI</w:t>
      </w:r>
      <w:r w:rsidRPr="000328FF">
        <w:rPr>
          <w:rFonts w:ascii="Times New Roman" w:eastAsia="Times New Roman" w:hAnsi="Times New Roman" w:cs="Times New Roman"/>
          <w:sz w:val="24"/>
          <w:szCs w:val="24"/>
          <w:lang w:eastAsia="tr-TR"/>
        </w:rPr>
        <w:t xml:space="preserve"> Koordinatörlüğüne ve Dekanlığa sunar.</w:t>
      </w:r>
    </w:p>
    <w:p w14:paraId="3BA67EE4" w14:textId="6A3A7B7B"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lang w:eastAsia="tr-TR"/>
        </w:rPr>
      </w:pPr>
      <w:r w:rsidRPr="000328FF">
        <w:rPr>
          <w:rFonts w:ascii="Times New Roman" w:hAnsi="Times New Roman" w:cs="Times New Roman"/>
          <w:sz w:val="24"/>
          <w:szCs w:val="24"/>
        </w:rPr>
        <w:t xml:space="preserve">İntörn Rehberini UÇEP ve güncel </w:t>
      </w:r>
      <w:r w:rsidR="001B74AB" w:rsidRPr="000328FF">
        <w:rPr>
          <w:rFonts w:ascii="Times New Roman" w:hAnsi="Times New Roman" w:cs="Times New Roman"/>
          <w:sz w:val="24"/>
          <w:szCs w:val="24"/>
        </w:rPr>
        <w:t>mevzuat</w:t>
      </w:r>
      <w:r w:rsidRPr="000328FF">
        <w:rPr>
          <w:rFonts w:ascii="Times New Roman" w:hAnsi="Times New Roman" w:cs="Times New Roman"/>
          <w:sz w:val="24"/>
          <w:szCs w:val="24"/>
        </w:rPr>
        <w:t xml:space="preserve"> göre günceller.</w:t>
      </w:r>
    </w:p>
    <w:p w14:paraId="7D5EB469" w14:textId="0419DA5F" w:rsidR="00856775" w:rsidRPr="000328FF" w:rsidRDefault="008A1E71" w:rsidP="001B74AB">
      <w:pPr>
        <w:pStyle w:val="ListeParagraf"/>
        <w:numPr>
          <w:ilvl w:val="0"/>
          <w:numId w:val="22"/>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Staj başında</w:t>
      </w:r>
      <w:r w:rsidR="001B74AB" w:rsidRPr="000328FF">
        <w:rPr>
          <w:rFonts w:ascii="Times New Roman" w:eastAsia="Times New Roman" w:hAnsi="Times New Roman" w:cs="Times New Roman"/>
          <w:sz w:val="24"/>
          <w:szCs w:val="24"/>
          <w:lang w:eastAsia="tr-TR"/>
        </w:rPr>
        <w:t xml:space="preserve"> </w:t>
      </w:r>
      <w:r w:rsidR="00736C18" w:rsidRPr="000328FF">
        <w:rPr>
          <w:rFonts w:ascii="Times New Roman" w:eastAsia="Times New Roman" w:hAnsi="Times New Roman" w:cs="Times New Roman"/>
          <w:sz w:val="24"/>
          <w:szCs w:val="24"/>
          <w:lang w:eastAsia="tr-TR"/>
        </w:rPr>
        <w:t xml:space="preserve">intörn doktorlara </w:t>
      </w:r>
      <w:r w:rsidR="00856775" w:rsidRPr="000328FF">
        <w:rPr>
          <w:rFonts w:ascii="Times New Roman" w:eastAsia="Times New Roman" w:hAnsi="Times New Roman" w:cs="Times New Roman"/>
          <w:sz w:val="24"/>
          <w:szCs w:val="24"/>
          <w:lang w:eastAsia="tr-TR"/>
        </w:rPr>
        <w:t>eğitim programının yürütülmesi ve staj işleyişi ile ilgili bilgiler</w:t>
      </w:r>
      <w:r w:rsidR="00736C18" w:rsidRPr="000328FF">
        <w:rPr>
          <w:rFonts w:ascii="Times New Roman" w:eastAsia="Times New Roman" w:hAnsi="Times New Roman" w:cs="Times New Roman"/>
          <w:sz w:val="24"/>
          <w:szCs w:val="24"/>
          <w:lang w:eastAsia="tr-TR"/>
        </w:rPr>
        <w:t>in verildiği toplantı düzenler.</w:t>
      </w:r>
    </w:p>
    <w:p w14:paraId="353C1A34" w14:textId="48D1CFC3"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lang w:eastAsia="tr-TR"/>
        </w:rPr>
      </w:pPr>
      <w:r w:rsidRPr="000328FF">
        <w:rPr>
          <w:rFonts w:ascii="Times New Roman" w:hAnsi="Times New Roman" w:cs="Times New Roman"/>
          <w:sz w:val="24"/>
          <w:szCs w:val="24"/>
        </w:rPr>
        <w:t>Eğitim sürecinin İntörn Rehberine uygun yapılmasını sağlar ve süreci kontrol eder</w:t>
      </w:r>
      <w:r w:rsidR="003B51C8" w:rsidRPr="000328FF">
        <w:rPr>
          <w:rFonts w:ascii="Times New Roman" w:hAnsi="Times New Roman" w:cs="Times New Roman"/>
          <w:sz w:val="24"/>
          <w:szCs w:val="24"/>
        </w:rPr>
        <w:t>.</w:t>
      </w:r>
    </w:p>
    <w:p w14:paraId="5DC612AF" w14:textId="2C9770DE"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lang w:eastAsia="tr-TR"/>
        </w:rPr>
      </w:pPr>
      <w:r w:rsidRPr="000328FF">
        <w:rPr>
          <w:rFonts w:ascii="Times New Roman" w:hAnsi="Times New Roman" w:cs="Times New Roman"/>
          <w:sz w:val="24"/>
          <w:szCs w:val="24"/>
        </w:rPr>
        <w:t>Nöbet çizelgesini hazırlar</w:t>
      </w:r>
      <w:r w:rsidR="003B51C8" w:rsidRPr="000328FF">
        <w:rPr>
          <w:rFonts w:ascii="Times New Roman" w:hAnsi="Times New Roman" w:cs="Times New Roman"/>
          <w:sz w:val="24"/>
          <w:szCs w:val="24"/>
        </w:rPr>
        <w:t>.</w:t>
      </w:r>
    </w:p>
    <w:p w14:paraId="12C79C98" w14:textId="3ECF2A52"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lang w:eastAsia="tr-TR"/>
        </w:rPr>
      </w:pPr>
      <w:r w:rsidRPr="000328FF">
        <w:rPr>
          <w:rFonts w:ascii="Times New Roman" w:hAnsi="Times New Roman" w:cs="Times New Roman"/>
          <w:sz w:val="24"/>
          <w:szCs w:val="24"/>
        </w:rPr>
        <w:t>Çalışma yer ve düzenini hazırlar</w:t>
      </w:r>
      <w:r w:rsidR="003B51C8" w:rsidRPr="000328FF">
        <w:rPr>
          <w:rFonts w:ascii="Times New Roman" w:hAnsi="Times New Roman" w:cs="Times New Roman"/>
          <w:sz w:val="24"/>
          <w:szCs w:val="24"/>
        </w:rPr>
        <w:t>.</w:t>
      </w:r>
    </w:p>
    <w:p w14:paraId="0ECF1E9B" w14:textId="28FAF67F" w:rsidR="00856775" w:rsidRPr="000328FF" w:rsidRDefault="00856775" w:rsidP="001B74AB">
      <w:pPr>
        <w:pStyle w:val="ListeParagraf"/>
        <w:numPr>
          <w:ilvl w:val="0"/>
          <w:numId w:val="22"/>
        </w:numPr>
        <w:jc w:val="both"/>
        <w:rPr>
          <w:rFonts w:ascii="Times New Roman" w:eastAsia="Times New Roman" w:hAnsi="Times New Roman" w:cs="Times New Roman"/>
          <w:sz w:val="24"/>
          <w:szCs w:val="24"/>
          <w:lang w:eastAsia="tr-TR"/>
        </w:rPr>
      </w:pPr>
      <w:r w:rsidRPr="000328FF">
        <w:rPr>
          <w:rFonts w:ascii="Times New Roman" w:hAnsi="Times New Roman" w:cs="Times New Roman"/>
          <w:sz w:val="24"/>
          <w:szCs w:val="24"/>
        </w:rPr>
        <w:t>İntörn karnesini onaylar</w:t>
      </w:r>
      <w:r w:rsidR="003B51C8" w:rsidRPr="000328FF">
        <w:rPr>
          <w:rFonts w:ascii="Times New Roman" w:hAnsi="Times New Roman" w:cs="Times New Roman"/>
          <w:sz w:val="24"/>
          <w:szCs w:val="24"/>
        </w:rPr>
        <w:t>.</w:t>
      </w:r>
    </w:p>
    <w:p w14:paraId="3AD5DA4E" w14:textId="30DEB0B3" w:rsidR="00856775" w:rsidRPr="00052105" w:rsidRDefault="00856775" w:rsidP="001B74AB">
      <w:pPr>
        <w:pStyle w:val="ListeParagraf"/>
        <w:numPr>
          <w:ilvl w:val="0"/>
          <w:numId w:val="22"/>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 xml:space="preserve">Staj sonunda </w:t>
      </w:r>
      <w:r w:rsidR="00087011" w:rsidRPr="000328FF">
        <w:rPr>
          <w:rFonts w:ascii="Times New Roman" w:eastAsia="Times New Roman" w:hAnsi="Times New Roman" w:cs="Times New Roman"/>
          <w:sz w:val="24"/>
          <w:szCs w:val="24"/>
          <w:lang w:eastAsia="tr-TR"/>
        </w:rPr>
        <w:t>Dönem VI</w:t>
      </w:r>
      <w:r w:rsidRPr="000328FF">
        <w:rPr>
          <w:rFonts w:ascii="Times New Roman" w:eastAsia="Times New Roman" w:hAnsi="Times New Roman" w:cs="Times New Roman"/>
          <w:sz w:val="24"/>
          <w:szCs w:val="24"/>
          <w:lang w:eastAsia="tr-TR"/>
        </w:rPr>
        <w:t xml:space="preserve"> Staj Değerlendirme Anketi yaptırarak kapalı zarf içinde </w:t>
      </w:r>
      <w:r w:rsidR="00087011" w:rsidRPr="000328FF">
        <w:rPr>
          <w:rFonts w:ascii="Times New Roman" w:eastAsia="Times New Roman" w:hAnsi="Times New Roman" w:cs="Times New Roman"/>
          <w:sz w:val="24"/>
          <w:szCs w:val="24"/>
          <w:lang w:eastAsia="tr-TR"/>
        </w:rPr>
        <w:t xml:space="preserve">Dönem </w:t>
      </w:r>
      <w:r w:rsidR="00087011" w:rsidRPr="00052105">
        <w:rPr>
          <w:rFonts w:ascii="Times New Roman" w:eastAsia="Times New Roman" w:hAnsi="Times New Roman" w:cs="Times New Roman"/>
          <w:sz w:val="24"/>
          <w:szCs w:val="24"/>
          <w:lang w:eastAsia="tr-TR"/>
        </w:rPr>
        <w:t>VI</w:t>
      </w:r>
      <w:r w:rsidRPr="00052105">
        <w:rPr>
          <w:rFonts w:ascii="Times New Roman" w:eastAsia="Times New Roman" w:hAnsi="Times New Roman" w:cs="Times New Roman"/>
          <w:sz w:val="24"/>
          <w:szCs w:val="24"/>
          <w:lang w:eastAsia="tr-TR"/>
        </w:rPr>
        <w:t xml:space="preserve"> Koordinatörüne gönderir</w:t>
      </w:r>
      <w:r w:rsidR="00330858" w:rsidRPr="00052105">
        <w:rPr>
          <w:rFonts w:ascii="Times New Roman" w:eastAsia="Times New Roman" w:hAnsi="Times New Roman" w:cs="Times New Roman"/>
          <w:sz w:val="24"/>
          <w:szCs w:val="24"/>
          <w:lang w:eastAsia="tr-TR"/>
        </w:rPr>
        <w:t>.</w:t>
      </w:r>
    </w:p>
    <w:p w14:paraId="3924AC71" w14:textId="77777777" w:rsidR="00856775" w:rsidRPr="00052105" w:rsidRDefault="00856775" w:rsidP="001B74AB">
      <w:pPr>
        <w:pStyle w:val="ListeParagraf"/>
        <w:numPr>
          <w:ilvl w:val="0"/>
          <w:numId w:val="22"/>
        </w:numPr>
        <w:jc w:val="both"/>
        <w:rPr>
          <w:rFonts w:ascii="Times New Roman" w:eastAsia="Times New Roman" w:hAnsi="Times New Roman" w:cs="Times New Roman"/>
          <w:sz w:val="24"/>
          <w:szCs w:val="24"/>
        </w:rPr>
      </w:pPr>
      <w:r w:rsidRPr="00052105">
        <w:rPr>
          <w:rFonts w:ascii="Times New Roman" w:hAnsi="Times New Roman" w:cs="Times New Roman"/>
          <w:sz w:val="24"/>
          <w:szCs w:val="24"/>
        </w:rPr>
        <w:t>Geri bildirimler doğrultusunda düzeltici ve geliştirici işlem yapar.</w:t>
      </w:r>
    </w:p>
    <w:p w14:paraId="4EF8372D" w14:textId="5F707EB9" w:rsidR="00856775" w:rsidRPr="00052105" w:rsidRDefault="00856775" w:rsidP="00052105">
      <w:pPr>
        <w:pStyle w:val="ListeParagraf"/>
        <w:numPr>
          <w:ilvl w:val="0"/>
          <w:numId w:val="22"/>
        </w:numPr>
        <w:spacing w:after="0"/>
        <w:jc w:val="both"/>
        <w:rPr>
          <w:rFonts w:ascii="Times New Roman" w:eastAsia="Times New Roman" w:hAnsi="Times New Roman" w:cs="Times New Roman"/>
          <w:sz w:val="24"/>
          <w:szCs w:val="24"/>
        </w:rPr>
      </w:pPr>
      <w:r w:rsidRPr="00052105">
        <w:rPr>
          <w:rFonts w:ascii="Times New Roman" w:eastAsia="Times New Roman" w:hAnsi="Times New Roman" w:cs="Times New Roman"/>
          <w:sz w:val="24"/>
          <w:szCs w:val="24"/>
        </w:rPr>
        <w:t>İntörn Doktorlar Komitesine katılır</w:t>
      </w:r>
      <w:r w:rsidR="00330858" w:rsidRPr="00052105">
        <w:rPr>
          <w:rFonts w:ascii="Times New Roman" w:eastAsia="Times New Roman" w:hAnsi="Times New Roman" w:cs="Times New Roman"/>
          <w:sz w:val="24"/>
          <w:szCs w:val="24"/>
        </w:rPr>
        <w:t>.</w:t>
      </w:r>
    </w:p>
    <w:p w14:paraId="43700D7F" w14:textId="603673FF" w:rsidR="00052105" w:rsidRPr="00052105" w:rsidRDefault="00052105" w:rsidP="00052105">
      <w:pPr>
        <w:jc w:val="both"/>
        <w:rPr>
          <w:rFonts w:ascii="Times New Roman" w:hAnsi="Times New Roman" w:cs="Times New Roman"/>
        </w:rPr>
      </w:pPr>
      <w:r w:rsidRPr="00052105">
        <w:rPr>
          <w:rFonts w:ascii="Times New Roman" w:hAnsi="Times New Roman" w:cs="Times New Roman"/>
        </w:rPr>
        <w:t>(4) Dönem Koordinatörü/Koordinatör Yardımcısı Görevleri</w:t>
      </w:r>
    </w:p>
    <w:p w14:paraId="3CC28ADE"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İlgili dönemin akademik takvimi ve rotasyonlarını hazırlayarak koordine eder.</w:t>
      </w:r>
    </w:p>
    <w:p w14:paraId="0E56364D"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Eğitim süreci ile ilgili öğrenci geri bildirimlerini toplar ve analiz eder.</w:t>
      </w:r>
    </w:p>
    <w:p w14:paraId="1C6DDEAC"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Öğrencilerin ders kayıt formlarını e-kayıt sistemi üzerinden onaylar.</w:t>
      </w:r>
    </w:p>
    <w:p w14:paraId="3E0436E3"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İlgili anabilim dalları ait stajların sınav tarihlerini öğrenci işleri ile birlikte belirler.</w:t>
      </w:r>
    </w:p>
    <w:p w14:paraId="42BA8A77"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lastRenderedPageBreak/>
        <w:t>Öğrencilere yönelik bilgilendirme toplantıları düzenler (sınavlar, stajlar, seçmeli dersler vb.).</w:t>
      </w:r>
    </w:p>
    <w:p w14:paraId="095ED592"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Öğrencilerin akademik ve idari sorunlarına rehberlik eder.</w:t>
      </w:r>
    </w:p>
    <w:p w14:paraId="1633E974"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Ulusal ÇEP (UÇEP), TYYÇ ve YÖKAK gibi standartlara uyumlu eğitim yürütülmesini sağlar.</w:t>
      </w:r>
    </w:p>
    <w:p w14:paraId="608FCF72"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Akreditasyon süreçlerinde dönem düzeyinde sorumlu kişi olarak katkı sunar.</w:t>
      </w:r>
    </w:p>
    <w:p w14:paraId="08162D1F" w14:textId="77777777" w:rsidR="00052105" w:rsidRPr="00052105" w:rsidRDefault="00052105" w:rsidP="00052105">
      <w:pPr>
        <w:pStyle w:val="ListeParagraf"/>
        <w:numPr>
          <w:ilvl w:val="0"/>
          <w:numId w:val="47"/>
        </w:numPr>
        <w:spacing w:after="0" w:line="240" w:lineRule="auto"/>
        <w:jc w:val="both"/>
        <w:rPr>
          <w:rFonts w:ascii="Times New Roman" w:hAnsi="Times New Roman" w:cs="Times New Roman"/>
          <w:color w:val="000000" w:themeColor="text1"/>
          <w:sz w:val="24"/>
          <w:szCs w:val="24"/>
        </w:rPr>
      </w:pPr>
      <w:r w:rsidRPr="00052105">
        <w:rPr>
          <w:rFonts w:ascii="Times New Roman" w:hAnsi="Times New Roman" w:cs="Times New Roman"/>
          <w:color w:val="000000" w:themeColor="text1"/>
          <w:sz w:val="24"/>
          <w:szCs w:val="24"/>
        </w:rPr>
        <w:t>Staj notlarının zamanında işlenmesi ve takibinde öğrenci işleri ile birlikte hareket eder.</w:t>
      </w:r>
    </w:p>
    <w:p w14:paraId="2369A82B" w14:textId="77777777" w:rsidR="00856775" w:rsidRPr="000328FF" w:rsidRDefault="00856775" w:rsidP="006A4157">
      <w:pPr>
        <w:jc w:val="both"/>
        <w:rPr>
          <w:rFonts w:ascii="Times New Roman" w:eastAsia="Times New Roman" w:hAnsi="Times New Roman" w:cs="Times New Roman"/>
          <w:b/>
          <w:bCs/>
          <w:bdr w:val="none" w:sz="0" w:space="0" w:color="auto" w:frame="1"/>
        </w:rPr>
      </w:pPr>
    </w:p>
    <w:p w14:paraId="276545E6" w14:textId="77777777" w:rsidR="00A27CB7" w:rsidRPr="000328FF" w:rsidRDefault="008B2D3D" w:rsidP="00330858">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ÜÇÜNCÜ</w:t>
      </w:r>
      <w:r w:rsidR="00A27CB7" w:rsidRPr="000328FF">
        <w:rPr>
          <w:rFonts w:ascii="Times New Roman" w:eastAsia="Times New Roman" w:hAnsi="Times New Roman" w:cs="Times New Roman"/>
          <w:b/>
          <w:bCs/>
          <w:bdr w:val="none" w:sz="0" w:space="0" w:color="auto" w:frame="1"/>
        </w:rPr>
        <w:t>BÖLÜM</w:t>
      </w:r>
    </w:p>
    <w:p w14:paraId="73375EF2" w14:textId="77777777" w:rsidR="00D92533" w:rsidRPr="000328FF" w:rsidRDefault="00D92533" w:rsidP="00330858">
      <w:pPr>
        <w:jc w:val="center"/>
        <w:rPr>
          <w:rFonts w:ascii="Times New Roman" w:eastAsia="Times New Roman" w:hAnsi="Times New Roman" w:cs="Times New Roman"/>
          <w:b/>
          <w:bCs/>
        </w:rPr>
      </w:pPr>
      <w:r w:rsidRPr="000328FF">
        <w:rPr>
          <w:rFonts w:ascii="Times New Roman" w:eastAsia="Times New Roman" w:hAnsi="Times New Roman" w:cs="Times New Roman"/>
          <w:b/>
          <w:bCs/>
        </w:rPr>
        <w:t>Eğitim Süreci ve Staj Programı</w:t>
      </w:r>
    </w:p>
    <w:p w14:paraId="2A372686" w14:textId="77777777" w:rsidR="001B74AB" w:rsidRPr="000328FF" w:rsidRDefault="001B74AB" w:rsidP="00330858">
      <w:pPr>
        <w:jc w:val="center"/>
        <w:rPr>
          <w:rFonts w:ascii="Times New Roman" w:eastAsia="Times New Roman" w:hAnsi="Times New Roman" w:cs="Times New Roman"/>
          <w:b/>
          <w:bCs/>
        </w:rPr>
      </w:pPr>
    </w:p>
    <w:p w14:paraId="41A95834" w14:textId="3EB67DBE" w:rsidR="00115539" w:rsidRPr="000328FF" w:rsidRDefault="00087011" w:rsidP="001B74AB">
      <w:pPr>
        <w:jc w:val="both"/>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MADDE</w:t>
      </w:r>
      <w:r w:rsidR="008B2D3D" w:rsidRPr="000328FF">
        <w:rPr>
          <w:rFonts w:ascii="Times New Roman" w:eastAsia="Times New Roman" w:hAnsi="Times New Roman" w:cs="Times New Roman"/>
          <w:b/>
          <w:bCs/>
          <w:bdr w:val="none" w:sz="0" w:space="0" w:color="auto" w:frame="1"/>
        </w:rPr>
        <w:t xml:space="preserve"> </w:t>
      </w:r>
      <w:r w:rsidR="0043057F" w:rsidRPr="000328FF">
        <w:rPr>
          <w:rFonts w:ascii="Times New Roman" w:eastAsia="Times New Roman" w:hAnsi="Times New Roman" w:cs="Times New Roman"/>
          <w:b/>
          <w:bCs/>
          <w:bdr w:val="none" w:sz="0" w:space="0" w:color="auto" w:frame="1"/>
        </w:rPr>
        <w:t>6</w:t>
      </w:r>
      <w:r w:rsidR="008B2D3D" w:rsidRPr="000328FF">
        <w:rPr>
          <w:rFonts w:ascii="Times New Roman" w:eastAsia="Times New Roman" w:hAnsi="Times New Roman" w:cs="Times New Roman"/>
          <w:b/>
          <w:bCs/>
          <w:bdr w:val="none" w:sz="0" w:space="0" w:color="auto" w:frame="1"/>
        </w:rPr>
        <w:t>-</w:t>
      </w:r>
      <w:r w:rsidR="001B74AB" w:rsidRPr="000328FF">
        <w:rPr>
          <w:rFonts w:ascii="Times New Roman" w:eastAsia="Times New Roman" w:hAnsi="Times New Roman" w:cs="Times New Roman"/>
          <w:b/>
          <w:bCs/>
          <w:bdr w:val="none" w:sz="0" w:space="0" w:color="auto" w:frame="1"/>
        </w:rPr>
        <w:t xml:space="preserve"> </w:t>
      </w:r>
      <w:r w:rsidR="001B74AB" w:rsidRPr="000328FF">
        <w:rPr>
          <w:rFonts w:ascii="Times New Roman" w:eastAsia="Times New Roman" w:hAnsi="Times New Roman" w:cs="Times New Roman"/>
          <w:bdr w:val="none" w:sz="0" w:space="0" w:color="auto" w:frame="1"/>
        </w:rPr>
        <w:t>(1) İntörn</w:t>
      </w:r>
      <w:r w:rsidR="00115539" w:rsidRPr="000328FF">
        <w:rPr>
          <w:rFonts w:ascii="Times New Roman" w:eastAsia="Times New Roman" w:hAnsi="Times New Roman" w:cs="Times New Roman"/>
          <w:bdr w:val="none" w:sz="0" w:space="0" w:color="auto" w:frame="1"/>
        </w:rPr>
        <w:t xml:space="preserve"> Doktor</w:t>
      </w:r>
      <w:r w:rsidR="001B74AB" w:rsidRPr="000328FF">
        <w:rPr>
          <w:rFonts w:ascii="Times New Roman" w:eastAsia="Times New Roman" w:hAnsi="Times New Roman" w:cs="Times New Roman"/>
          <w:bdr w:val="none" w:sz="0" w:space="0" w:color="auto" w:frame="1"/>
        </w:rPr>
        <w:t xml:space="preserve"> </w:t>
      </w:r>
      <w:r w:rsidR="00115539" w:rsidRPr="000328FF">
        <w:rPr>
          <w:rFonts w:ascii="Times New Roman" w:eastAsia="Times New Roman" w:hAnsi="Times New Roman" w:cs="Times New Roman"/>
          <w:bdr w:val="none" w:sz="0" w:space="0" w:color="auto" w:frame="1"/>
        </w:rPr>
        <w:t>Eğitim Programı</w:t>
      </w:r>
      <w:r w:rsidR="001B74AB" w:rsidRPr="000328FF">
        <w:rPr>
          <w:rFonts w:ascii="Times New Roman" w:eastAsia="Times New Roman" w:hAnsi="Times New Roman" w:cs="Times New Roman"/>
          <w:bdr w:val="none" w:sz="0" w:space="0" w:color="auto" w:frame="1"/>
        </w:rPr>
        <w:t>;</w:t>
      </w:r>
      <w:r w:rsidR="00115539" w:rsidRPr="000328FF">
        <w:rPr>
          <w:rFonts w:ascii="Times New Roman" w:eastAsia="Times New Roman" w:hAnsi="Times New Roman" w:cs="Times New Roman"/>
          <w:bdr w:val="none" w:sz="0" w:space="0" w:color="auto" w:frame="1"/>
        </w:rPr>
        <w:t> </w:t>
      </w:r>
    </w:p>
    <w:p w14:paraId="18A9A640" w14:textId="77777777" w:rsidR="00115539" w:rsidRPr="000328FF" w:rsidRDefault="00115539" w:rsidP="00AC009A">
      <w:pPr>
        <w:pStyle w:val="ListeParagraf"/>
        <w:numPr>
          <w:ilvl w:val="1"/>
          <w:numId w:val="1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Tıp eğitiminin amaçlarını gerçekleştirmek için intörn doktorlar son yıllarını, başta Gaziantep Üniversitesi Şahinbey Araştırma ve Uygulama Merkezi olmak üzere çeşitli sağlık kuruluşlarında uygulamalı eğitim alarak geçirirler. </w:t>
      </w:r>
    </w:p>
    <w:p w14:paraId="3F5B932E" w14:textId="6F10AE8C" w:rsidR="00115539" w:rsidRPr="000328FF" w:rsidRDefault="00087011" w:rsidP="00AC009A">
      <w:pPr>
        <w:pStyle w:val="ListeParagraf"/>
        <w:numPr>
          <w:ilvl w:val="1"/>
          <w:numId w:val="1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Dönem VI</w:t>
      </w:r>
      <w:r w:rsidR="00115539" w:rsidRPr="000328FF">
        <w:rPr>
          <w:rFonts w:ascii="Times New Roman" w:eastAsia="Times New Roman" w:hAnsi="Times New Roman" w:cs="Times New Roman"/>
          <w:sz w:val="24"/>
          <w:szCs w:val="24"/>
        </w:rPr>
        <w:t xml:space="preserve"> eğitim programı tıp fakültesi mezunu bir hekimin tanı, tedavi, hastalıkları önleme, toplumu bilgilendirme, vb. gibi basamaklarda sahip olması gereken yetkinliklere dayalı birinci basamak hekimlik uygulamasına yönelik olarak planlanır. </w:t>
      </w:r>
    </w:p>
    <w:p w14:paraId="372A32D0" w14:textId="77777777" w:rsidR="00115539" w:rsidRPr="000328FF" w:rsidRDefault="00115539" w:rsidP="00AC009A">
      <w:pPr>
        <w:pStyle w:val="ListeParagraf"/>
        <w:numPr>
          <w:ilvl w:val="1"/>
          <w:numId w:val="1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Bu amaçla poliklinik uygulamaları ve hasta başı eğitimlere ağırlık verilir. </w:t>
      </w:r>
    </w:p>
    <w:p w14:paraId="68EC2D00" w14:textId="77777777" w:rsidR="00115539" w:rsidRPr="000328FF" w:rsidRDefault="00115539" w:rsidP="00AC009A">
      <w:pPr>
        <w:pStyle w:val="ListeParagraf"/>
        <w:numPr>
          <w:ilvl w:val="1"/>
          <w:numId w:val="1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Anabilim Dallarının önerileri, Koordinatörler Kurulu ve Dekanın onayı ile intörn doktorlar Gaziantep Üniversitesi Şahinbey Araştırma ve Uygulama Merkezi dışında birinci, ikinci ve üçüncü basamak sağlık kuruluşlarına eğitim amaçlı gönderilebilir. </w:t>
      </w:r>
    </w:p>
    <w:p w14:paraId="2E50933F" w14:textId="70FBDBFA" w:rsidR="00115539" w:rsidRPr="000328FF" w:rsidRDefault="001B74AB" w:rsidP="001B74AB">
      <w:pPr>
        <w:jc w:val="both"/>
        <w:rPr>
          <w:rFonts w:ascii="Times New Roman" w:hAnsi="Times New Roman" w:cs="Times New Roman"/>
          <w:bCs/>
        </w:rPr>
      </w:pPr>
      <w:r w:rsidRPr="000328FF">
        <w:rPr>
          <w:rFonts w:ascii="Times New Roman" w:hAnsi="Times New Roman" w:cs="Times New Roman"/>
          <w:bCs/>
        </w:rPr>
        <w:t xml:space="preserve">(2) </w:t>
      </w:r>
      <w:r w:rsidR="00115539" w:rsidRPr="000328FF">
        <w:rPr>
          <w:rFonts w:ascii="Times New Roman" w:hAnsi="Times New Roman" w:cs="Times New Roman"/>
          <w:bCs/>
        </w:rPr>
        <w:t>İntörn Doktor Uyum Programı</w:t>
      </w:r>
      <w:r w:rsidRPr="000328FF">
        <w:rPr>
          <w:rFonts w:ascii="Times New Roman" w:hAnsi="Times New Roman" w:cs="Times New Roman"/>
          <w:bCs/>
        </w:rPr>
        <w:t>;</w:t>
      </w:r>
    </w:p>
    <w:p w14:paraId="642D9A1F" w14:textId="56A596AA" w:rsidR="00115539" w:rsidRPr="000328FF" w:rsidRDefault="00115539" w:rsidP="001B74AB">
      <w:pPr>
        <w:pStyle w:val="ListeParagraf"/>
        <w:numPr>
          <w:ilvl w:val="1"/>
          <w:numId w:val="23"/>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 xml:space="preserve">İntörn doktorların, </w:t>
      </w:r>
      <w:r w:rsidR="00087011" w:rsidRPr="000328FF">
        <w:rPr>
          <w:rFonts w:ascii="Times New Roman" w:hAnsi="Times New Roman" w:cs="Times New Roman"/>
          <w:sz w:val="24"/>
          <w:szCs w:val="24"/>
        </w:rPr>
        <w:t>Dönem VI</w:t>
      </w:r>
      <w:r w:rsidRPr="000328FF">
        <w:rPr>
          <w:rFonts w:ascii="Times New Roman" w:hAnsi="Times New Roman" w:cs="Times New Roman"/>
          <w:sz w:val="24"/>
          <w:szCs w:val="24"/>
        </w:rPr>
        <w:t xml:space="preserve"> eğitim programına başlamadan önce İntörn Uyum Programına katılmaları zorunludur. </w:t>
      </w:r>
    </w:p>
    <w:p w14:paraId="447E86FB" w14:textId="2871A55D" w:rsidR="00115539" w:rsidRPr="000328FF" w:rsidRDefault="00115539" w:rsidP="001B74AB">
      <w:pPr>
        <w:pStyle w:val="ListeParagraf"/>
        <w:numPr>
          <w:ilvl w:val="1"/>
          <w:numId w:val="23"/>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 xml:space="preserve">Yılda en az </w:t>
      </w:r>
      <w:r w:rsidR="0017663D" w:rsidRPr="000328FF">
        <w:rPr>
          <w:rFonts w:ascii="Times New Roman" w:hAnsi="Times New Roman" w:cs="Times New Roman"/>
          <w:sz w:val="24"/>
          <w:szCs w:val="24"/>
        </w:rPr>
        <w:t>1</w:t>
      </w:r>
      <w:r w:rsidRPr="000328FF">
        <w:rPr>
          <w:rFonts w:ascii="Times New Roman" w:hAnsi="Times New Roman" w:cs="Times New Roman"/>
          <w:sz w:val="24"/>
          <w:szCs w:val="24"/>
        </w:rPr>
        <w:t xml:space="preserve"> kez</w:t>
      </w:r>
      <w:r w:rsidR="000E730A" w:rsidRPr="000328FF">
        <w:rPr>
          <w:rFonts w:ascii="Times New Roman" w:hAnsi="Times New Roman" w:cs="Times New Roman"/>
          <w:sz w:val="24"/>
          <w:szCs w:val="24"/>
        </w:rPr>
        <w:t xml:space="preserve"> </w:t>
      </w:r>
      <w:r w:rsidR="001B74AB" w:rsidRPr="000328FF">
        <w:rPr>
          <w:rFonts w:ascii="Times New Roman" w:hAnsi="Times New Roman" w:cs="Times New Roman"/>
          <w:sz w:val="24"/>
          <w:szCs w:val="24"/>
        </w:rPr>
        <w:t>Dekanlıkça</w:t>
      </w:r>
      <w:r w:rsidRPr="000328FF">
        <w:rPr>
          <w:rFonts w:ascii="Times New Roman" w:hAnsi="Times New Roman" w:cs="Times New Roman"/>
          <w:sz w:val="24"/>
          <w:szCs w:val="24"/>
        </w:rPr>
        <w:t xml:space="preserve"> yapılarak tüm </w:t>
      </w:r>
      <w:r w:rsidR="00092A85" w:rsidRPr="000328FF">
        <w:rPr>
          <w:rFonts w:ascii="Times New Roman" w:hAnsi="Times New Roman" w:cs="Times New Roman"/>
          <w:sz w:val="24"/>
          <w:szCs w:val="24"/>
        </w:rPr>
        <w:t>i</w:t>
      </w:r>
      <w:r w:rsidRPr="000328FF">
        <w:rPr>
          <w:rFonts w:ascii="Times New Roman" w:hAnsi="Times New Roman" w:cs="Times New Roman"/>
          <w:sz w:val="24"/>
          <w:szCs w:val="24"/>
        </w:rPr>
        <w:t>ntörn</w:t>
      </w:r>
      <w:r w:rsidR="000E730A" w:rsidRPr="000328FF">
        <w:rPr>
          <w:rFonts w:ascii="Times New Roman" w:hAnsi="Times New Roman" w:cs="Times New Roman"/>
          <w:sz w:val="24"/>
          <w:szCs w:val="24"/>
        </w:rPr>
        <w:t xml:space="preserve"> </w:t>
      </w:r>
      <w:r w:rsidR="00092A85" w:rsidRPr="000328FF">
        <w:rPr>
          <w:rFonts w:ascii="Times New Roman" w:hAnsi="Times New Roman" w:cs="Times New Roman"/>
          <w:sz w:val="24"/>
          <w:szCs w:val="24"/>
        </w:rPr>
        <w:t>d</w:t>
      </w:r>
      <w:r w:rsidRPr="000328FF">
        <w:rPr>
          <w:rFonts w:ascii="Times New Roman" w:hAnsi="Times New Roman" w:cs="Times New Roman"/>
          <w:sz w:val="24"/>
          <w:szCs w:val="24"/>
        </w:rPr>
        <w:t>oktorların katılımı sağlanır.</w:t>
      </w:r>
    </w:p>
    <w:p w14:paraId="450D1E5B" w14:textId="77777777" w:rsidR="00115539" w:rsidRPr="000328FF" w:rsidRDefault="00115539" w:rsidP="001B74AB">
      <w:pPr>
        <w:pStyle w:val="ListeParagraf"/>
        <w:numPr>
          <w:ilvl w:val="1"/>
          <w:numId w:val="23"/>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 xml:space="preserve">Katılımlar belgelendirilerek Dekanlığa bildirilir. </w:t>
      </w:r>
    </w:p>
    <w:p w14:paraId="2352545D" w14:textId="058C0551" w:rsidR="00115539" w:rsidRPr="000328FF" w:rsidRDefault="00115539" w:rsidP="001B74AB">
      <w:pPr>
        <w:pStyle w:val="ListeParagraf"/>
        <w:numPr>
          <w:ilvl w:val="1"/>
          <w:numId w:val="23"/>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Mazeret nedeniyle katılamayan öğrenciler için telafi eğitimi zorunludur. Bu eğitimi tamamlanmayan öğrenciler mezun olamaz</w:t>
      </w:r>
      <w:r w:rsidR="002264A3" w:rsidRPr="000328FF">
        <w:rPr>
          <w:rFonts w:ascii="Times New Roman" w:hAnsi="Times New Roman" w:cs="Times New Roman"/>
          <w:sz w:val="24"/>
          <w:szCs w:val="24"/>
        </w:rPr>
        <w:t>.</w:t>
      </w:r>
    </w:p>
    <w:p w14:paraId="287B3C51" w14:textId="77777777" w:rsidR="00115539" w:rsidRPr="000328FF" w:rsidRDefault="00115539" w:rsidP="001B74AB">
      <w:pPr>
        <w:pStyle w:val="ListeParagraf"/>
        <w:numPr>
          <w:ilvl w:val="1"/>
          <w:numId w:val="23"/>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İntörn Uyum Programı aşağıdaki başlıkları içerir;</w:t>
      </w:r>
    </w:p>
    <w:p w14:paraId="1AC5C2AC" w14:textId="77777777" w:rsidR="00115539" w:rsidRPr="000328FF" w:rsidRDefault="00115539" w:rsidP="001B74AB">
      <w:pPr>
        <w:pStyle w:val="Default"/>
        <w:numPr>
          <w:ilvl w:val="2"/>
          <w:numId w:val="24"/>
        </w:numPr>
        <w:jc w:val="both"/>
        <w:rPr>
          <w:color w:val="auto"/>
        </w:rPr>
      </w:pPr>
      <w:r w:rsidRPr="000328FF">
        <w:rPr>
          <w:color w:val="auto"/>
        </w:rPr>
        <w:t>Genel Tanıtım (Dekan ya da Dekan Yardımcısı tarafından)</w:t>
      </w:r>
    </w:p>
    <w:p w14:paraId="2FCA12C2" w14:textId="5B591E49" w:rsidR="00115539" w:rsidRPr="000328FF" w:rsidRDefault="00115539" w:rsidP="001B74AB">
      <w:pPr>
        <w:pStyle w:val="Default"/>
        <w:numPr>
          <w:ilvl w:val="2"/>
          <w:numId w:val="24"/>
        </w:numPr>
        <w:jc w:val="both"/>
        <w:rPr>
          <w:color w:val="auto"/>
        </w:rPr>
      </w:pPr>
      <w:r w:rsidRPr="000328FF">
        <w:rPr>
          <w:color w:val="auto"/>
        </w:rPr>
        <w:t>İntörn Rehberi ve Karnesi (</w:t>
      </w:r>
      <w:r w:rsidR="00087011" w:rsidRPr="000328FF">
        <w:rPr>
          <w:color w:val="auto"/>
        </w:rPr>
        <w:t>Dönem VI</w:t>
      </w:r>
      <w:r w:rsidRPr="000328FF">
        <w:rPr>
          <w:color w:val="auto"/>
        </w:rPr>
        <w:t xml:space="preserve"> Koordinatörlüğü tarafından)</w:t>
      </w:r>
    </w:p>
    <w:p w14:paraId="763E60E2" w14:textId="55EE4E15" w:rsidR="00115539" w:rsidRPr="000328FF" w:rsidRDefault="00115539" w:rsidP="001B74AB">
      <w:pPr>
        <w:pStyle w:val="Default"/>
        <w:numPr>
          <w:ilvl w:val="2"/>
          <w:numId w:val="24"/>
        </w:numPr>
        <w:jc w:val="both"/>
        <w:rPr>
          <w:color w:val="auto"/>
        </w:rPr>
      </w:pPr>
      <w:r w:rsidRPr="000328FF">
        <w:rPr>
          <w:color w:val="auto"/>
        </w:rPr>
        <w:t xml:space="preserve">Hastane Bilgi Sistemi ve Elektronik kayıtlar </w:t>
      </w:r>
      <w:r w:rsidR="0017663D" w:rsidRPr="000328FF">
        <w:rPr>
          <w:color w:val="auto"/>
        </w:rPr>
        <w:t>(</w:t>
      </w:r>
      <w:r w:rsidR="000E730A" w:rsidRPr="000328FF">
        <w:rPr>
          <w:color w:val="auto"/>
        </w:rPr>
        <w:t>H</w:t>
      </w:r>
      <w:r w:rsidR="0017663D" w:rsidRPr="000328FF">
        <w:rPr>
          <w:color w:val="auto"/>
        </w:rPr>
        <w:t xml:space="preserve">astane </w:t>
      </w:r>
      <w:r w:rsidR="000E730A" w:rsidRPr="000328FF">
        <w:rPr>
          <w:color w:val="auto"/>
        </w:rPr>
        <w:t>B</w:t>
      </w:r>
      <w:r w:rsidR="0017663D" w:rsidRPr="000328FF">
        <w:rPr>
          <w:color w:val="auto"/>
        </w:rPr>
        <w:t xml:space="preserve">ilgi </w:t>
      </w:r>
      <w:r w:rsidR="000E730A" w:rsidRPr="000328FF">
        <w:rPr>
          <w:color w:val="auto"/>
        </w:rPr>
        <w:t>İ</w:t>
      </w:r>
      <w:r w:rsidR="0017663D" w:rsidRPr="000328FF">
        <w:rPr>
          <w:color w:val="auto"/>
        </w:rPr>
        <w:t>şlemi</w:t>
      </w:r>
      <w:r w:rsidR="000E730A" w:rsidRPr="000328FF">
        <w:rPr>
          <w:color w:val="auto"/>
        </w:rPr>
        <w:t xml:space="preserve"> tarafından</w:t>
      </w:r>
      <w:r w:rsidR="0017663D" w:rsidRPr="000328FF">
        <w:rPr>
          <w:color w:val="auto"/>
        </w:rPr>
        <w:t>)</w:t>
      </w:r>
    </w:p>
    <w:p w14:paraId="5217B816" w14:textId="77777777" w:rsidR="00115539" w:rsidRPr="000328FF" w:rsidRDefault="00115539" w:rsidP="001B74AB">
      <w:pPr>
        <w:pStyle w:val="Default"/>
        <w:numPr>
          <w:ilvl w:val="2"/>
          <w:numId w:val="24"/>
        </w:numPr>
        <w:jc w:val="both"/>
        <w:rPr>
          <w:color w:val="auto"/>
        </w:rPr>
      </w:pPr>
      <w:r w:rsidRPr="000328FF">
        <w:rPr>
          <w:color w:val="auto"/>
        </w:rPr>
        <w:t>Enfeksiyon Kontrol Kuralları (Enfeksiyon Kontrol Komitesi tarafından)</w:t>
      </w:r>
    </w:p>
    <w:p w14:paraId="72FDF2BD" w14:textId="77777777" w:rsidR="00115539" w:rsidRPr="000328FF" w:rsidRDefault="00115539" w:rsidP="001B74AB">
      <w:pPr>
        <w:pStyle w:val="Default"/>
        <w:numPr>
          <w:ilvl w:val="2"/>
          <w:numId w:val="24"/>
        </w:numPr>
        <w:jc w:val="both"/>
        <w:rPr>
          <w:color w:val="auto"/>
        </w:rPr>
      </w:pPr>
      <w:r w:rsidRPr="000328FF">
        <w:rPr>
          <w:color w:val="auto"/>
        </w:rPr>
        <w:t>Hastane Hijyeni (Enfeksiyon Kontrol Komitesi tarafından)</w:t>
      </w:r>
    </w:p>
    <w:p w14:paraId="13563932" w14:textId="77777777" w:rsidR="00115539" w:rsidRPr="000328FF" w:rsidRDefault="00115539" w:rsidP="001B74AB">
      <w:pPr>
        <w:pStyle w:val="Default"/>
        <w:numPr>
          <w:ilvl w:val="2"/>
          <w:numId w:val="24"/>
        </w:numPr>
        <w:jc w:val="both"/>
        <w:rPr>
          <w:color w:val="auto"/>
        </w:rPr>
      </w:pPr>
      <w:r w:rsidRPr="000328FF">
        <w:rPr>
          <w:color w:val="auto"/>
        </w:rPr>
        <w:t>Radyasyon Güvenliği (Radyoloji Anabilim Dalı tarafından)</w:t>
      </w:r>
    </w:p>
    <w:p w14:paraId="6DDCE271" w14:textId="77777777" w:rsidR="00115539" w:rsidRPr="000328FF" w:rsidRDefault="00115539" w:rsidP="001B74AB">
      <w:pPr>
        <w:pStyle w:val="Default"/>
        <w:numPr>
          <w:ilvl w:val="2"/>
          <w:numId w:val="24"/>
        </w:numPr>
        <w:jc w:val="both"/>
        <w:rPr>
          <w:color w:val="auto"/>
        </w:rPr>
      </w:pPr>
      <w:r w:rsidRPr="000328FF">
        <w:rPr>
          <w:color w:val="auto"/>
        </w:rPr>
        <w:t>Çalışan Sağlığı (Halk Sağlığı Anabilim Dalı tarafından)</w:t>
      </w:r>
    </w:p>
    <w:p w14:paraId="4DE7FA7E" w14:textId="31465E90" w:rsidR="00115539" w:rsidRPr="000328FF" w:rsidRDefault="00115539" w:rsidP="001B74AB">
      <w:pPr>
        <w:pStyle w:val="Default"/>
        <w:numPr>
          <w:ilvl w:val="2"/>
          <w:numId w:val="24"/>
        </w:numPr>
        <w:jc w:val="both"/>
        <w:rPr>
          <w:color w:val="auto"/>
        </w:rPr>
      </w:pPr>
      <w:r w:rsidRPr="000328FF">
        <w:rPr>
          <w:color w:val="auto"/>
        </w:rPr>
        <w:t>Hasta Güvenliği ve Malprakt</w:t>
      </w:r>
      <w:r w:rsidR="001B74AB" w:rsidRPr="000328FF">
        <w:rPr>
          <w:color w:val="auto"/>
        </w:rPr>
        <w:t>i</w:t>
      </w:r>
      <w:r w:rsidRPr="000328FF">
        <w:rPr>
          <w:color w:val="auto"/>
        </w:rPr>
        <w:t>s (Adli Tıp Anabilim Dalı tarafından)</w:t>
      </w:r>
    </w:p>
    <w:p w14:paraId="57818DE9" w14:textId="77777777" w:rsidR="00115539" w:rsidRPr="000328FF" w:rsidRDefault="00115539" w:rsidP="001B74AB">
      <w:pPr>
        <w:pStyle w:val="Default"/>
        <w:numPr>
          <w:ilvl w:val="2"/>
          <w:numId w:val="24"/>
        </w:numPr>
        <w:jc w:val="both"/>
        <w:rPr>
          <w:color w:val="auto"/>
        </w:rPr>
      </w:pPr>
      <w:r w:rsidRPr="000328FF">
        <w:rPr>
          <w:color w:val="auto"/>
        </w:rPr>
        <w:t>Örnek Alma Prosedürü (Tıbbi Mikrobiyoloji Anabilim Dalı tarafından)</w:t>
      </w:r>
    </w:p>
    <w:p w14:paraId="202E1131" w14:textId="77777777" w:rsidR="00115539" w:rsidRPr="000328FF" w:rsidRDefault="00115539" w:rsidP="001B74AB">
      <w:pPr>
        <w:pStyle w:val="Default"/>
        <w:numPr>
          <w:ilvl w:val="2"/>
          <w:numId w:val="24"/>
        </w:numPr>
        <w:jc w:val="both"/>
        <w:rPr>
          <w:color w:val="auto"/>
        </w:rPr>
      </w:pPr>
      <w:r w:rsidRPr="000328FF">
        <w:rPr>
          <w:color w:val="auto"/>
        </w:rPr>
        <w:t>Yangın ve güvenlik önlemleri (Hastane İdaresi tarafından)</w:t>
      </w:r>
    </w:p>
    <w:p w14:paraId="22564DB5" w14:textId="6BC20F82" w:rsidR="00115539" w:rsidRPr="000328FF" w:rsidRDefault="00115539" w:rsidP="001B74AB">
      <w:pPr>
        <w:pStyle w:val="Default"/>
        <w:numPr>
          <w:ilvl w:val="2"/>
          <w:numId w:val="24"/>
        </w:numPr>
        <w:jc w:val="both"/>
        <w:rPr>
          <w:color w:val="auto"/>
        </w:rPr>
      </w:pPr>
      <w:r w:rsidRPr="000328FF">
        <w:rPr>
          <w:color w:val="auto"/>
        </w:rPr>
        <w:t>Hekim ve Hasta hakları</w:t>
      </w:r>
      <w:r w:rsidR="000E730A" w:rsidRPr="000328FF">
        <w:rPr>
          <w:color w:val="auto"/>
        </w:rPr>
        <w:t xml:space="preserve"> (Adli Tıp Anabilim Dalı tarafından)</w:t>
      </w:r>
    </w:p>
    <w:p w14:paraId="63EFE87A" w14:textId="77777777" w:rsidR="00115539" w:rsidRPr="000328FF" w:rsidRDefault="00115539" w:rsidP="001B74AB">
      <w:pPr>
        <w:pStyle w:val="Default"/>
        <w:numPr>
          <w:ilvl w:val="2"/>
          <w:numId w:val="24"/>
        </w:numPr>
        <w:jc w:val="both"/>
        <w:rPr>
          <w:color w:val="auto"/>
        </w:rPr>
      </w:pPr>
      <w:r w:rsidRPr="000328FF">
        <w:rPr>
          <w:color w:val="auto"/>
        </w:rPr>
        <w:t>Acil Durum Yönetimi-Kodlar (Acil Tıp Anabilim Dalı tarafından)</w:t>
      </w:r>
    </w:p>
    <w:p w14:paraId="05B6745A" w14:textId="77777777" w:rsidR="00115539" w:rsidRPr="000328FF" w:rsidRDefault="00115539" w:rsidP="001B74AB">
      <w:pPr>
        <w:pStyle w:val="Default"/>
        <w:numPr>
          <w:ilvl w:val="2"/>
          <w:numId w:val="24"/>
        </w:numPr>
        <w:jc w:val="both"/>
        <w:rPr>
          <w:color w:val="auto"/>
        </w:rPr>
      </w:pPr>
      <w:r w:rsidRPr="000328FF">
        <w:rPr>
          <w:color w:val="auto"/>
        </w:rPr>
        <w:t xml:space="preserve">Erişkin Yaşam Desteği (Acil Tıp Anabilim Dalı tarafından) </w:t>
      </w:r>
    </w:p>
    <w:p w14:paraId="439A66FA" w14:textId="77777777" w:rsidR="00115539" w:rsidRPr="000328FF" w:rsidRDefault="00115539" w:rsidP="001B74AB">
      <w:pPr>
        <w:pStyle w:val="Default"/>
        <w:numPr>
          <w:ilvl w:val="2"/>
          <w:numId w:val="24"/>
        </w:numPr>
        <w:jc w:val="both"/>
        <w:rPr>
          <w:color w:val="auto"/>
        </w:rPr>
      </w:pPr>
      <w:r w:rsidRPr="000328FF">
        <w:rPr>
          <w:color w:val="auto"/>
        </w:rPr>
        <w:t xml:space="preserve">Pediatrik Yaşam Desteği (Çocuk Sağlığı ve Hastalıkları Anabilim Dalı tarafından) </w:t>
      </w:r>
    </w:p>
    <w:p w14:paraId="156D6D33" w14:textId="2621D421" w:rsidR="00115539" w:rsidRPr="000328FF" w:rsidRDefault="00115539" w:rsidP="001B74AB">
      <w:pPr>
        <w:pStyle w:val="Default"/>
        <w:numPr>
          <w:ilvl w:val="2"/>
          <w:numId w:val="24"/>
        </w:numPr>
        <w:jc w:val="both"/>
        <w:rPr>
          <w:color w:val="auto"/>
        </w:rPr>
      </w:pPr>
      <w:r w:rsidRPr="000328FF">
        <w:rPr>
          <w:color w:val="auto"/>
        </w:rPr>
        <w:t>Stres Yönetimi (</w:t>
      </w:r>
      <w:r w:rsidR="001B74AB" w:rsidRPr="000328FF">
        <w:rPr>
          <w:color w:val="auto"/>
        </w:rPr>
        <w:t>Psikiyatri</w:t>
      </w:r>
      <w:r w:rsidRPr="000328FF">
        <w:rPr>
          <w:color w:val="auto"/>
        </w:rPr>
        <w:t xml:space="preserve"> Anabilim Dalı tarafından)</w:t>
      </w:r>
    </w:p>
    <w:p w14:paraId="6609E35A" w14:textId="4AC24EAE" w:rsidR="00115539" w:rsidRPr="000328FF" w:rsidRDefault="001B74AB" w:rsidP="001B74AB">
      <w:pPr>
        <w:jc w:val="both"/>
        <w:rPr>
          <w:rFonts w:ascii="Times New Roman" w:eastAsia="Times New Roman" w:hAnsi="Times New Roman" w:cs="Times New Roman"/>
          <w:bdr w:val="none" w:sz="0" w:space="0" w:color="auto" w:frame="1"/>
        </w:rPr>
      </w:pPr>
      <w:r w:rsidRPr="000328FF">
        <w:rPr>
          <w:rFonts w:ascii="Times New Roman" w:eastAsia="Times New Roman" w:hAnsi="Times New Roman" w:cs="Times New Roman"/>
          <w:bdr w:val="none" w:sz="0" w:space="0" w:color="auto" w:frame="1"/>
        </w:rPr>
        <w:t xml:space="preserve">(3) </w:t>
      </w:r>
      <w:r w:rsidR="005A2F51" w:rsidRPr="000328FF">
        <w:rPr>
          <w:rFonts w:ascii="Times New Roman" w:eastAsia="Times New Roman" w:hAnsi="Times New Roman" w:cs="Times New Roman"/>
          <w:bdr w:val="none" w:sz="0" w:space="0" w:color="auto" w:frame="1"/>
        </w:rPr>
        <w:t>İntörn Rehberi</w:t>
      </w:r>
      <w:r w:rsidRPr="000328FF">
        <w:rPr>
          <w:rFonts w:ascii="Times New Roman" w:eastAsia="Times New Roman" w:hAnsi="Times New Roman" w:cs="Times New Roman"/>
          <w:bdr w:val="none" w:sz="0" w:space="0" w:color="auto" w:frame="1"/>
        </w:rPr>
        <w:t>;</w:t>
      </w:r>
    </w:p>
    <w:p w14:paraId="2463E43D" w14:textId="3AB189A7" w:rsidR="00115539" w:rsidRPr="000328FF" w:rsidRDefault="00115539" w:rsidP="001B74AB">
      <w:pPr>
        <w:pStyle w:val="ListeParagraf"/>
        <w:numPr>
          <w:ilvl w:val="1"/>
          <w:numId w:val="25"/>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lastRenderedPageBreak/>
        <w:t xml:space="preserve">İlgili stajın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staj sorumlusu tarafından hazırlanır, Anabilim Dalı tarafından Akademik Kurulda onaylanarak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Koordinatörlüğüne iletilir.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Koordinatörlüğü tarafından değerlendirilir ve Dekan tarafından onaylanır.</w:t>
      </w:r>
    </w:p>
    <w:p w14:paraId="2737CB42" w14:textId="74D1C7B9" w:rsidR="00115539" w:rsidRPr="000328FF" w:rsidRDefault="00115539" w:rsidP="001B74AB">
      <w:pPr>
        <w:pStyle w:val="ListeParagraf"/>
        <w:numPr>
          <w:ilvl w:val="1"/>
          <w:numId w:val="25"/>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İntörn Rehberi olmayan ya da yeterli görülmeyen Anabilim Dallarında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eğitimi verilemez.</w:t>
      </w:r>
    </w:p>
    <w:p w14:paraId="227D6750" w14:textId="16DE37CF" w:rsidR="00115539" w:rsidRPr="000328FF" w:rsidRDefault="00115539" w:rsidP="001B74AB">
      <w:pPr>
        <w:pStyle w:val="ListeParagraf"/>
        <w:numPr>
          <w:ilvl w:val="1"/>
          <w:numId w:val="25"/>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İntörn Rehberi;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stajında eğitim verecek Anabilim Dalının tanıtım bilgileri, stajın amacı, yetkinlik ve yeterlilikler, beklenen görev ve düzeyleri (UÇEP uyumlu Temel Hekimlik Uygulamaları ve düzeyleri), eğitim ortamları, eğitim programı, eğitimin yürütülmesi (çalışma ilkeleri, servis, poliklinik, ameliyathane, saha çalışma saatleri, nöbetler, dersler, etkinlikler, eğitim çalışmaları, temel hekimlik uygulamaları ve diğer öğrenme olanakları), yeterliliklerin değerlendirilmesi, stajın değerlendirilmesi ve önerilen kaynaklar başlıklarını içerir.</w:t>
      </w:r>
    </w:p>
    <w:p w14:paraId="3FF134B7" w14:textId="77777777" w:rsidR="00115539" w:rsidRPr="000328FF" w:rsidRDefault="005833A2" w:rsidP="001B74AB">
      <w:pPr>
        <w:pStyle w:val="ListeParagraf"/>
        <w:numPr>
          <w:ilvl w:val="1"/>
          <w:numId w:val="25"/>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İntörn </w:t>
      </w:r>
      <w:r w:rsidR="00115539" w:rsidRPr="000328FF">
        <w:rPr>
          <w:rFonts w:ascii="Times New Roman" w:eastAsia="Times New Roman" w:hAnsi="Times New Roman" w:cs="Times New Roman"/>
          <w:sz w:val="24"/>
          <w:szCs w:val="24"/>
        </w:rPr>
        <w:t>Rehber</w:t>
      </w:r>
      <w:r w:rsidRPr="000328FF">
        <w:rPr>
          <w:rFonts w:ascii="Times New Roman" w:eastAsia="Times New Roman" w:hAnsi="Times New Roman" w:cs="Times New Roman"/>
          <w:sz w:val="24"/>
          <w:szCs w:val="24"/>
        </w:rPr>
        <w:t>i</w:t>
      </w:r>
      <w:r w:rsidR="00115539" w:rsidRPr="000328FF">
        <w:rPr>
          <w:rFonts w:ascii="Times New Roman" w:eastAsia="Times New Roman" w:hAnsi="Times New Roman" w:cs="Times New Roman"/>
          <w:sz w:val="24"/>
          <w:szCs w:val="24"/>
        </w:rPr>
        <w:t xml:space="preserve"> UÇEP ile uyumlu olmalıdır. Güncelliği staj sorumlusu tarafından sağlanır.</w:t>
      </w:r>
    </w:p>
    <w:p w14:paraId="05D9097E" w14:textId="4A0EE30F" w:rsidR="002E6972" w:rsidRPr="000328FF" w:rsidRDefault="001B74AB" w:rsidP="001B74AB">
      <w:pPr>
        <w:jc w:val="both"/>
        <w:rPr>
          <w:rFonts w:ascii="Times New Roman" w:eastAsia="Times New Roman" w:hAnsi="Times New Roman" w:cs="Times New Roman"/>
        </w:rPr>
      </w:pPr>
      <w:r w:rsidRPr="000328FF">
        <w:rPr>
          <w:rFonts w:ascii="Times New Roman" w:eastAsia="Times New Roman" w:hAnsi="Times New Roman" w:cs="Times New Roman"/>
        </w:rPr>
        <w:t xml:space="preserve">(4) </w:t>
      </w:r>
      <w:r w:rsidR="005A2F51" w:rsidRPr="000328FF">
        <w:rPr>
          <w:rFonts w:ascii="Times New Roman" w:eastAsia="Times New Roman" w:hAnsi="Times New Roman" w:cs="Times New Roman"/>
        </w:rPr>
        <w:t>Zorunlu ve seçmeli stajlar</w:t>
      </w:r>
      <w:r w:rsidRPr="000328FF">
        <w:rPr>
          <w:rFonts w:ascii="Times New Roman" w:eastAsia="Times New Roman" w:hAnsi="Times New Roman" w:cs="Times New Roman"/>
        </w:rPr>
        <w:t>;</w:t>
      </w:r>
    </w:p>
    <w:p w14:paraId="724DD96C" w14:textId="0239335D" w:rsidR="002502C7" w:rsidRPr="000328FF" w:rsidRDefault="00087011"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Dönem VI</w:t>
      </w:r>
      <w:r w:rsidR="00C66DB0" w:rsidRPr="000328FF">
        <w:rPr>
          <w:rFonts w:ascii="Times New Roman" w:eastAsia="Times New Roman" w:hAnsi="Times New Roman" w:cs="Times New Roman"/>
          <w:sz w:val="24"/>
          <w:szCs w:val="24"/>
        </w:rPr>
        <w:t xml:space="preserve"> eğitim programı, öğrencilerin klinik deneyimlerini artırmak ve hekimlik becerilerini geliştirmek amacıyla çeşitli zorunlu ve seçmeli stajlardan oluşmaktadır. Bu stajlar, öğrencilerin farklı tıp disiplinlerinde pratik yapmalarını sağlar.​</w:t>
      </w:r>
    </w:p>
    <w:p w14:paraId="2F9AFC59" w14:textId="6B8C6048" w:rsidR="002502C7" w:rsidRPr="00D56B2F" w:rsidRDefault="00087011"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Dönem VI</w:t>
      </w:r>
      <w:r w:rsidR="002502C7" w:rsidRPr="000328FF">
        <w:rPr>
          <w:rFonts w:ascii="Times New Roman" w:eastAsia="Times New Roman" w:hAnsi="Times New Roman" w:cs="Times New Roman"/>
          <w:sz w:val="24"/>
          <w:szCs w:val="24"/>
        </w:rPr>
        <w:t xml:space="preserve"> eğitim programı</w:t>
      </w:r>
      <w:r w:rsidR="002502C7" w:rsidRPr="000328FF">
        <w:rPr>
          <w:rFonts w:ascii="Times New Roman" w:hAnsi="Times New Roman" w:cs="Times New Roman"/>
          <w:sz w:val="24"/>
          <w:szCs w:val="24"/>
        </w:rPr>
        <w:t xml:space="preserve"> 12 ay </w:t>
      </w:r>
      <w:r w:rsidR="00E60B25" w:rsidRPr="000328FF">
        <w:rPr>
          <w:rFonts w:ascii="Times New Roman" w:hAnsi="Times New Roman" w:cs="Times New Roman"/>
          <w:sz w:val="24"/>
          <w:szCs w:val="24"/>
        </w:rPr>
        <w:t xml:space="preserve">(48 hafta) </w:t>
      </w:r>
      <w:r w:rsidR="002502C7" w:rsidRPr="000328FF">
        <w:rPr>
          <w:rFonts w:ascii="Times New Roman" w:hAnsi="Times New Roman" w:cs="Times New Roman"/>
          <w:sz w:val="24"/>
          <w:szCs w:val="24"/>
        </w:rPr>
        <w:t xml:space="preserve">süreyle kesintisiz devam eden uygulamalı tıp eğitimi sürecidir. Eğitim süreci boyunca zorunlu </w:t>
      </w:r>
      <w:r w:rsidR="005833A2" w:rsidRPr="000328FF">
        <w:rPr>
          <w:rFonts w:ascii="Times New Roman" w:hAnsi="Times New Roman" w:cs="Times New Roman"/>
          <w:sz w:val="24"/>
          <w:szCs w:val="24"/>
        </w:rPr>
        <w:t xml:space="preserve">(40 hafta) </w:t>
      </w:r>
      <w:r w:rsidR="002502C7" w:rsidRPr="000328FF">
        <w:rPr>
          <w:rFonts w:ascii="Times New Roman" w:hAnsi="Times New Roman" w:cs="Times New Roman"/>
          <w:sz w:val="24"/>
          <w:szCs w:val="24"/>
        </w:rPr>
        <w:t>ve seçmeli stajlar</w:t>
      </w:r>
      <w:r w:rsidR="005833A2" w:rsidRPr="000328FF">
        <w:rPr>
          <w:rFonts w:ascii="Times New Roman" w:hAnsi="Times New Roman" w:cs="Times New Roman"/>
          <w:sz w:val="24"/>
          <w:szCs w:val="24"/>
        </w:rPr>
        <w:t xml:space="preserve"> (8 hafta)</w:t>
      </w:r>
      <w:r w:rsidR="002502C7" w:rsidRPr="000328FF">
        <w:rPr>
          <w:rFonts w:ascii="Times New Roman" w:hAnsi="Times New Roman" w:cs="Times New Roman"/>
          <w:sz w:val="24"/>
          <w:szCs w:val="24"/>
        </w:rPr>
        <w:t xml:space="preserve"> </w:t>
      </w:r>
      <w:r w:rsidR="002502C7" w:rsidRPr="00D56B2F">
        <w:rPr>
          <w:rFonts w:ascii="Times New Roman" w:hAnsi="Times New Roman" w:cs="Times New Roman"/>
          <w:sz w:val="24"/>
          <w:szCs w:val="24"/>
        </w:rPr>
        <w:t>tamamlanır.</w:t>
      </w:r>
    </w:p>
    <w:p w14:paraId="67CF9C66" w14:textId="189E832F" w:rsidR="002502C7" w:rsidRPr="00D56B2F" w:rsidRDefault="00087011"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D56B2F">
        <w:rPr>
          <w:rFonts w:ascii="Times New Roman" w:eastAsia="Times New Roman" w:hAnsi="Times New Roman" w:cs="Times New Roman"/>
          <w:sz w:val="24"/>
          <w:szCs w:val="24"/>
        </w:rPr>
        <w:t>Dönem VI</w:t>
      </w:r>
      <w:r w:rsidR="002502C7" w:rsidRPr="00D56B2F">
        <w:rPr>
          <w:rFonts w:ascii="Times New Roman" w:eastAsia="Times New Roman" w:hAnsi="Times New Roman" w:cs="Times New Roman"/>
          <w:sz w:val="24"/>
          <w:szCs w:val="24"/>
        </w:rPr>
        <w:t xml:space="preserve"> </w:t>
      </w:r>
      <w:r w:rsidR="0085769B" w:rsidRPr="00D56B2F">
        <w:rPr>
          <w:rFonts w:ascii="Times New Roman" w:eastAsia="Times New Roman" w:hAnsi="Times New Roman" w:cs="Times New Roman"/>
          <w:sz w:val="24"/>
          <w:szCs w:val="24"/>
        </w:rPr>
        <w:t>eğitim programının</w:t>
      </w:r>
      <w:r w:rsidR="002502C7" w:rsidRPr="00D56B2F">
        <w:rPr>
          <w:rFonts w:ascii="Times New Roman" w:eastAsia="Times New Roman" w:hAnsi="Times New Roman" w:cs="Times New Roman"/>
          <w:sz w:val="24"/>
          <w:szCs w:val="24"/>
        </w:rPr>
        <w:t xml:space="preserve"> zorunlu </w:t>
      </w:r>
      <w:r w:rsidR="00E30CC4" w:rsidRPr="00D56B2F">
        <w:rPr>
          <w:rFonts w:ascii="Times New Roman" w:eastAsia="Times New Roman" w:hAnsi="Times New Roman" w:cs="Times New Roman"/>
          <w:sz w:val="24"/>
          <w:szCs w:val="24"/>
        </w:rPr>
        <w:t>stajlar</w:t>
      </w:r>
      <w:r w:rsidR="0085769B" w:rsidRPr="00D56B2F">
        <w:rPr>
          <w:rFonts w:ascii="Times New Roman" w:eastAsia="Times New Roman" w:hAnsi="Times New Roman" w:cs="Times New Roman"/>
          <w:sz w:val="24"/>
          <w:szCs w:val="24"/>
        </w:rPr>
        <w:t>ı</w:t>
      </w:r>
      <w:r w:rsidR="00E30CC4" w:rsidRPr="00D56B2F">
        <w:rPr>
          <w:rFonts w:ascii="Times New Roman" w:eastAsia="Times New Roman" w:hAnsi="Times New Roman" w:cs="Times New Roman"/>
          <w:sz w:val="24"/>
          <w:szCs w:val="24"/>
        </w:rPr>
        <w:t>,</w:t>
      </w:r>
      <w:r w:rsidR="002502C7" w:rsidRPr="00D56B2F">
        <w:rPr>
          <w:rFonts w:ascii="Times New Roman" w:eastAsia="Times New Roman" w:hAnsi="Times New Roman" w:cs="Times New Roman"/>
          <w:sz w:val="24"/>
          <w:szCs w:val="24"/>
        </w:rPr>
        <w:t xml:space="preserve"> seçmeli stajlar</w:t>
      </w:r>
      <w:r w:rsidR="0085769B" w:rsidRPr="00D56B2F">
        <w:rPr>
          <w:rFonts w:ascii="Times New Roman" w:eastAsia="Times New Roman" w:hAnsi="Times New Roman" w:cs="Times New Roman"/>
          <w:sz w:val="24"/>
          <w:szCs w:val="24"/>
        </w:rPr>
        <w:t>ı</w:t>
      </w:r>
      <w:r w:rsidR="002502C7" w:rsidRPr="00D56B2F">
        <w:rPr>
          <w:rFonts w:ascii="Times New Roman" w:eastAsia="Times New Roman" w:hAnsi="Times New Roman" w:cs="Times New Roman"/>
          <w:sz w:val="24"/>
          <w:szCs w:val="24"/>
        </w:rPr>
        <w:t xml:space="preserve"> ve süreleri Koordina</w:t>
      </w:r>
      <w:r w:rsidR="0085769B" w:rsidRPr="00D56B2F">
        <w:rPr>
          <w:rFonts w:ascii="Times New Roman" w:eastAsia="Times New Roman" w:hAnsi="Times New Roman" w:cs="Times New Roman"/>
          <w:sz w:val="24"/>
          <w:szCs w:val="24"/>
        </w:rPr>
        <w:t>törler</w:t>
      </w:r>
      <w:r w:rsidR="002502C7" w:rsidRPr="00D56B2F">
        <w:rPr>
          <w:rFonts w:ascii="Times New Roman" w:eastAsia="Times New Roman" w:hAnsi="Times New Roman" w:cs="Times New Roman"/>
          <w:sz w:val="24"/>
          <w:szCs w:val="24"/>
        </w:rPr>
        <w:t xml:space="preserve"> Kurulu tarafından hazırlanır ve </w:t>
      </w:r>
      <w:r w:rsidR="0085769B" w:rsidRPr="00D56B2F">
        <w:rPr>
          <w:rFonts w:ascii="Times New Roman" w:eastAsia="Times New Roman" w:hAnsi="Times New Roman" w:cs="Times New Roman"/>
          <w:sz w:val="24"/>
          <w:szCs w:val="24"/>
        </w:rPr>
        <w:t>Müfredat Geliştirme Kurulunun</w:t>
      </w:r>
      <w:r w:rsidR="002502C7" w:rsidRPr="00D56B2F">
        <w:rPr>
          <w:rFonts w:ascii="Times New Roman" w:eastAsia="Times New Roman" w:hAnsi="Times New Roman" w:cs="Times New Roman"/>
          <w:sz w:val="24"/>
          <w:szCs w:val="24"/>
        </w:rPr>
        <w:t xml:space="preserve"> uygun görüşü üzerine </w:t>
      </w:r>
      <w:r w:rsidR="005E6B22" w:rsidRPr="00D56B2F">
        <w:rPr>
          <w:rFonts w:ascii="Times New Roman" w:eastAsia="Times New Roman" w:hAnsi="Times New Roman" w:cs="Times New Roman"/>
          <w:sz w:val="24"/>
          <w:szCs w:val="24"/>
        </w:rPr>
        <w:t xml:space="preserve">Tıp Fakültesi </w:t>
      </w:r>
      <w:r w:rsidR="002502C7" w:rsidRPr="00D56B2F">
        <w:rPr>
          <w:rFonts w:ascii="Times New Roman" w:eastAsia="Times New Roman" w:hAnsi="Times New Roman" w:cs="Times New Roman"/>
          <w:sz w:val="24"/>
          <w:szCs w:val="24"/>
        </w:rPr>
        <w:t>Fakülte Kurulu tarafından onaylanır.</w:t>
      </w:r>
      <w:r w:rsidR="0085769B" w:rsidRPr="00D56B2F">
        <w:rPr>
          <w:rFonts w:ascii="Times New Roman" w:eastAsia="Times New Roman" w:hAnsi="Times New Roman" w:cs="Times New Roman"/>
          <w:sz w:val="24"/>
          <w:szCs w:val="24"/>
        </w:rPr>
        <w:t xml:space="preserve"> Fakülte Kurulu zorunlu veya Seçmeli stajlarda gerek gördüğü takdirde değişiklik yapabilir. </w:t>
      </w:r>
    </w:p>
    <w:p w14:paraId="22AFEC7E" w14:textId="77777777" w:rsidR="002502C7" w:rsidRPr="00D56B2F" w:rsidRDefault="002502C7"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D56B2F">
        <w:rPr>
          <w:rFonts w:ascii="Times New Roman" w:eastAsia="Times New Roman" w:hAnsi="Times New Roman" w:cs="Times New Roman"/>
          <w:sz w:val="24"/>
          <w:szCs w:val="24"/>
        </w:rPr>
        <w:t xml:space="preserve">Stajların belirlenmesinde UÇEP’e </w:t>
      </w:r>
      <w:r w:rsidR="00E30CC4" w:rsidRPr="00D56B2F">
        <w:rPr>
          <w:rFonts w:ascii="Times New Roman" w:eastAsia="Times New Roman" w:hAnsi="Times New Roman" w:cs="Times New Roman"/>
          <w:sz w:val="24"/>
          <w:szCs w:val="24"/>
        </w:rPr>
        <w:t>u</w:t>
      </w:r>
      <w:r w:rsidRPr="00D56B2F">
        <w:rPr>
          <w:rFonts w:ascii="Times New Roman" w:eastAsia="Times New Roman" w:hAnsi="Times New Roman" w:cs="Times New Roman"/>
          <w:sz w:val="24"/>
          <w:szCs w:val="24"/>
        </w:rPr>
        <w:t xml:space="preserve">yumluluk, Temel Hekimlik Uygulamalarına katkı ve geri bildirimler göz önüne alınır. </w:t>
      </w:r>
    </w:p>
    <w:p w14:paraId="521065C7" w14:textId="20699EF8" w:rsidR="00E30CC4" w:rsidRPr="000328FF" w:rsidRDefault="002502C7"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Dönem V’in bitiminde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Koordinatörü Öğrenci İşleri aracılığı ile staj gruplarının oluşturulmasını sağlar. </w:t>
      </w:r>
    </w:p>
    <w:p w14:paraId="5A1D727C" w14:textId="796A34F3" w:rsidR="005D1861" w:rsidRPr="000328FF" w:rsidRDefault="002502C7"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Staj grupları belirlenirken sayı açısından dengeli bir dağılım oluşmasına özen gösterilir. Ara dönemlerde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stajına başlayanlar</w:t>
      </w:r>
      <w:r w:rsidR="005D1861" w:rsidRPr="000328FF">
        <w:rPr>
          <w:rFonts w:ascii="Times New Roman" w:eastAsia="Times New Roman" w:hAnsi="Times New Roman" w:cs="Times New Roman"/>
          <w:sz w:val="24"/>
          <w:szCs w:val="24"/>
        </w:rPr>
        <w:t>,</w:t>
      </w:r>
      <w:r w:rsidRPr="000328FF">
        <w:rPr>
          <w:rFonts w:ascii="Times New Roman" w:eastAsia="Times New Roman" w:hAnsi="Times New Roman" w:cs="Times New Roman"/>
          <w:sz w:val="24"/>
          <w:szCs w:val="24"/>
        </w:rPr>
        <w:t xml:space="preserve"> mevcut staj grup</w:t>
      </w:r>
      <w:r w:rsidR="005D1861" w:rsidRPr="000328FF">
        <w:rPr>
          <w:rFonts w:ascii="Times New Roman" w:eastAsia="Times New Roman" w:hAnsi="Times New Roman" w:cs="Times New Roman"/>
          <w:sz w:val="24"/>
          <w:szCs w:val="24"/>
        </w:rPr>
        <w:t xml:space="preserve"> </w:t>
      </w:r>
      <w:r w:rsidR="001B74AB" w:rsidRPr="000328FF">
        <w:rPr>
          <w:rFonts w:ascii="Times New Roman" w:eastAsia="Times New Roman" w:hAnsi="Times New Roman" w:cs="Times New Roman"/>
          <w:sz w:val="24"/>
          <w:szCs w:val="24"/>
        </w:rPr>
        <w:t>öğrenci sayısını</w:t>
      </w:r>
      <w:r w:rsidR="005D1861" w:rsidRPr="000328FF">
        <w:rPr>
          <w:rFonts w:ascii="Times New Roman" w:eastAsia="Times New Roman" w:hAnsi="Times New Roman" w:cs="Times New Roman"/>
          <w:sz w:val="24"/>
          <w:szCs w:val="24"/>
        </w:rPr>
        <w:t xml:space="preserve"> dengeleyecek şekilde </w:t>
      </w:r>
      <w:r w:rsidR="00087011" w:rsidRPr="000328FF">
        <w:rPr>
          <w:rFonts w:ascii="Times New Roman" w:eastAsia="Times New Roman" w:hAnsi="Times New Roman" w:cs="Times New Roman"/>
          <w:sz w:val="24"/>
          <w:szCs w:val="24"/>
        </w:rPr>
        <w:t>Dönem VI</w:t>
      </w:r>
      <w:r w:rsidR="00E30CC4" w:rsidRPr="000328FF">
        <w:rPr>
          <w:rFonts w:ascii="Times New Roman" w:eastAsia="Times New Roman" w:hAnsi="Times New Roman" w:cs="Times New Roman"/>
          <w:sz w:val="24"/>
          <w:szCs w:val="24"/>
        </w:rPr>
        <w:t xml:space="preserve"> koordinatörü tarafından </w:t>
      </w:r>
      <w:r w:rsidR="005D1861" w:rsidRPr="000328FF">
        <w:rPr>
          <w:rFonts w:ascii="Times New Roman" w:eastAsia="Times New Roman" w:hAnsi="Times New Roman" w:cs="Times New Roman"/>
          <w:sz w:val="24"/>
          <w:szCs w:val="24"/>
        </w:rPr>
        <w:t>dağıtılır.</w:t>
      </w:r>
    </w:p>
    <w:p w14:paraId="36BDEE2B" w14:textId="5BF446A7" w:rsidR="002502C7" w:rsidRPr="000328FF" w:rsidRDefault="002502C7"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Staj grupları ve tarihleri </w:t>
      </w:r>
      <w:r w:rsidR="00087011" w:rsidRPr="000328FF">
        <w:rPr>
          <w:rFonts w:ascii="Times New Roman" w:eastAsia="Times New Roman" w:hAnsi="Times New Roman" w:cs="Times New Roman"/>
          <w:sz w:val="24"/>
          <w:szCs w:val="24"/>
        </w:rPr>
        <w:t>Dönem VI</w:t>
      </w:r>
      <w:r w:rsidRPr="000328FF">
        <w:rPr>
          <w:rFonts w:ascii="Times New Roman" w:eastAsia="Times New Roman" w:hAnsi="Times New Roman" w:cs="Times New Roman"/>
          <w:sz w:val="24"/>
          <w:szCs w:val="24"/>
        </w:rPr>
        <w:t xml:space="preserve"> Koordinatörlüğünce belirlenerek Koordinatör tarafından onaylandıktan sonra açıklanır. Staj grupların listeleri </w:t>
      </w:r>
      <w:r w:rsidR="00E30CC4" w:rsidRPr="000328FF">
        <w:rPr>
          <w:rFonts w:ascii="Times New Roman" w:eastAsia="Times New Roman" w:hAnsi="Times New Roman" w:cs="Times New Roman"/>
          <w:sz w:val="24"/>
          <w:szCs w:val="24"/>
        </w:rPr>
        <w:t>staj</w:t>
      </w:r>
      <w:r w:rsidRPr="000328FF">
        <w:rPr>
          <w:rFonts w:ascii="Times New Roman" w:eastAsia="Times New Roman" w:hAnsi="Times New Roman" w:cs="Times New Roman"/>
          <w:sz w:val="24"/>
          <w:szCs w:val="24"/>
        </w:rPr>
        <w:t xml:space="preserve"> başlamadan ilgili anabilim dalı staj sorumlusuna gönderilir. </w:t>
      </w:r>
    </w:p>
    <w:p w14:paraId="2F66A969" w14:textId="19EB2C16" w:rsidR="00D72D82" w:rsidRPr="000328FF" w:rsidRDefault="002502C7" w:rsidP="001B74AB">
      <w:pPr>
        <w:pStyle w:val="ListeParagraf"/>
        <w:numPr>
          <w:ilvl w:val="1"/>
          <w:numId w:val="2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b/>
          <w:sz w:val="24"/>
          <w:szCs w:val="24"/>
        </w:rPr>
        <w:t xml:space="preserve">Seçmeli staj </w:t>
      </w:r>
      <w:r w:rsidRPr="00D56B2F">
        <w:rPr>
          <w:rFonts w:ascii="Times New Roman" w:eastAsia="Times New Roman" w:hAnsi="Times New Roman" w:cs="Times New Roman"/>
          <w:b/>
          <w:sz w:val="24"/>
          <w:szCs w:val="24"/>
        </w:rPr>
        <w:t>gruplarının oluşturulması</w:t>
      </w:r>
      <w:r w:rsidR="00E30CC4" w:rsidRPr="00D56B2F">
        <w:rPr>
          <w:rFonts w:ascii="Times New Roman" w:eastAsia="Times New Roman" w:hAnsi="Times New Roman" w:cs="Times New Roman"/>
          <w:b/>
          <w:sz w:val="24"/>
          <w:szCs w:val="24"/>
        </w:rPr>
        <w:t>:</w:t>
      </w:r>
      <w:r w:rsidR="001B74AB" w:rsidRPr="00D56B2F">
        <w:rPr>
          <w:rFonts w:ascii="Times New Roman" w:eastAsia="Times New Roman" w:hAnsi="Times New Roman" w:cs="Times New Roman"/>
          <w:b/>
          <w:sz w:val="24"/>
          <w:szCs w:val="24"/>
        </w:rPr>
        <w:t xml:space="preserve"> </w:t>
      </w:r>
      <w:r w:rsidR="00E30CC4" w:rsidRPr="00D56B2F">
        <w:rPr>
          <w:rFonts w:ascii="Times New Roman" w:eastAsia="Times New Roman" w:hAnsi="Times New Roman" w:cs="Times New Roman"/>
          <w:sz w:val="24"/>
          <w:szCs w:val="24"/>
        </w:rPr>
        <w:t>Ö</w:t>
      </w:r>
      <w:r w:rsidRPr="00D56B2F">
        <w:rPr>
          <w:rFonts w:ascii="Times New Roman" w:eastAsia="Times New Roman" w:hAnsi="Times New Roman" w:cs="Times New Roman"/>
          <w:sz w:val="24"/>
          <w:szCs w:val="24"/>
        </w:rPr>
        <w:t xml:space="preserve">ğrenci işleri tarafından ilan edilen sayfadan tercihte bulunulur. Öğrenci yapmak istediği </w:t>
      </w:r>
      <w:r w:rsidR="00E60B25" w:rsidRPr="00D56B2F">
        <w:rPr>
          <w:rFonts w:ascii="Times New Roman" w:eastAsia="Times New Roman" w:hAnsi="Times New Roman" w:cs="Times New Roman"/>
          <w:sz w:val="24"/>
          <w:szCs w:val="24"/>
        </w:rPr>
        <w:t xml:space="preserve">Dahili Bilimler Seçmeli stajlarından </w:t>
      </w:r>
      <w:r w:rsidR="00055BE4" w:rsidRPr="00D56B2F">
        <w:rPr>
          <w:rFonts w:ascii="Times New Roman" w:eastAsia="Times New Roman" w:hAnsi="Times New Roman" w:cs="Times New Roman"/>
          <w:sz w:val="24"/>
          <w:szCs w:val="24"/>
        </w:rPr>
        <w:t>1</w:t>
      </w:r>
      <w:r w:rsidR="0085769B" w:rsidRPr="00D56B2F">
        <w:rPr>
          <w:rFonts w:ascii="Times New Roman" w:eastAsia="Times New Roman" w:hAnsi="Times New Roman" w:cs="Times New Roman"/>
          <w:sz w:val="24"/>
          <w:szCs w:val="24"/>
        </w:rPr>
        <w:t xml:space="preserve"> </w:t>
      </w:r>
      <w:r w:rsidR="00A3787F" w:rsidRPr="00D56B2F">
        <w:rPr>
          <w:rFonts w:ascii="Times New Roman" w:eastAsia="Times New Roman" w:hAnsi="Times New Roman" w:cs="Times New Roman"/>
          <w:sz w:val="24"/>
          <w:szCs w:val="24"/>
        </w:rPr>
        <w:t>staj</w:t>
      </w:r>
      <w:r w:rsidR="00E60B25" w:rsidRPr="00D56B2F">
        <w:rPr>
          <w:rFonts w:ascii="Times New Roman" w:eastAsia="Times New Roman" w:hAnsi="Times New Roman" w:cs="Times New Roman"/>
          <w:sz w:val="24"/>
          <w:szCs w:val="24"/>
        </w:rPr>
        <w:t xml:space="preserve">, Cerrahi Bilimler Seçmeli stajlarından </w:t>
      </w:r>
      <w:r w:rsidR="00055BE4" w:rsidRPr="00D56B2F">
        <w:rPr>
          <w:rFonts w:ascii="Times New Roman" w:eastAsia="Times New Roman" w:hAnsi="Times New Roman" w:cs="Times New Roman"/>
          <w:sz w:val="24"/>
          <w:szCs w:val="24"/>
        </w:rPr>
        <w:t>1</w:t>
      </w:r>
      <w:r w:rsidR="00E60B25" w:rsidRPr="00D56B2F">
        <w:rPr>
          <w:rFonts w:ascii="Times New Roman" w:eastAsia="Times New Roman" w:hAnsi="Times New Roman" w:cs="Times New Roman"/>
          <w:sz w:val="24"/>
          <w:szCs w:val="24"/>
        </w:rPr>
        <w:t xml:space="preserve"> </w:t>
      </w:r>
      <w:r w:rsidRPr="00D56B2F">
        <w:rPr>
          <w:rFonts w:ascii="Times New Roman" w:eastAsia="Times New Roman" w:hAnsi="Times New Roman" w:cs="Times New Roman"/>
          <w:sz w:val="24"/>
          <w:szCs w:val="24"/>
        </w:rPr>
        <w:t xml:space="preserve">stajı işaretler. Sistem tarafından uygun yerleştirme yapılır. </w:t>
      </w:r>
      <w:r w:rsidR="000F15AA" w:rsidRPr="00D56B2F">
        <w:rPr>
          <w:rFonts w:ascii="Times New Roman" w:eastAsia="Times New Roman" w:hAnsi="Times New Roman" w:cs="Times New Roman"/>
          <w:sz w:val="24"/>
          <w:szCs w:val="24"/>
        </w:rPr>
        <w:t>K</w:t>
      </w:r>
      <w:r w:rsidR="00E30CC4" w:rsidRPr="00D56B2F">
        <w:rPr>
          <w:rFonts w:ascii="Times New Roman" w:eastAsia="Times New Roman" w:hAnsi="Times New Roman" w:cs="Times New Roman"/>
          <w:sz w:val="24"/>
          <w:szCs w:val="24"/>
        </w:rPr>
        <w:t xml:space="preserve">ontenjanlara </w:t>
      </w:r>
      <w:r w:rsidRPr="00D56B2F">
        <w:rPr>
          <w:rFonts w:ascii="Times New Roman" w:eastAsia="Times New Roman" w:hAnsi="Times New Roman" w:cs="Times New Roman"/>
          <w:sz w:val="24"/>
          <w:szCs w:val="24"/>
        </w:rPr>
        <w:t>yerleş</w:t>
      </w:r>
      <w:r w:rsidR="00E30CC4" w:rsidRPr="00D56B2F">
        <w:rPr>
          <w:rFonts w:ascii="Times New Roman" w:eastAsia="Times New Roman" w:hAnsi="Times New Roman" w:cs="Times New Roman"/>
          <w:sz w:val="24"/>
          <w:szCs w:val="24"/>
        </w:rPr>
        <w:t>e</w:t>
      </w:r>
      <w:r w:rsidRPr="00D56B2F">
        <w:rPr>
          <w:rFonts w:ascii="Times New Roman" w:eastAsia="Times New Roman" w:hAnsi="Times New Roman" w:cs="Times New Roman"/>
          <w:sz w:val="24"/>
          <w:szCs w:val="24"/>
        </w:rPr>
        <w:t>meyen</w:t>
      </w:r>
      <w:r w:rsidR="00E30CC4" w:rsidRPr="00D56B2F">
        <w:rPr>
          <w:rFonts w:ascii="Times New Roman" w:eastAsia="Times New Roman" w:hAnsi="Times New Roman" w:cs="Times New Roman"/>
          <w:sz w:val="24"/>
          <w:szCs w:val="24"/>
        </w:rPr>
        <w:t xml:space="preserve"> intörn doktorlar</w:t>
      </w:r>
      <w:r w:rsidRPr="00D56B2F">
        <w:rPr>
          <w:rFonts w:ascii="Times New Roman" w:eastAsia="Times New Roman" w:hAnsi="Times New Roman" w:cs="Times New Roman"/>
          <w:sz w:val="24"/>
          <w:szCs w:val="24"/>
        </w:rPr>
        <w:t xml:space="preserve"> sistem tarafından boş stajlara yerleştirilir.</w:t>
      </w:r>
    </w:p>
    <w:p w14:paraId="107DE70E" w14:textId="77777777" w:rsidR="00FF55D8" w:rsidRPr="000328FF" w:rsidRDefault="00FF55D8" w:rsidP="00AC009A">
      <w:pPr>
        <w:pStyle w:val="ListeParagraf"/>
        <w:numPr>
          <w:ilvl w:val="1"/>
          <w:numId w:val="16"/>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b/>
          <w:bCs/>
          <w:sz w:val="24"/>
          <w:szCs w:val="24"/>
        </w:rPr>
        <w:t>Zorunlu stajlar</w:t>
      </w:r>
      <w:r w:rsidR="00E60B25" w:rsidRPr="000328FF">
        <w:rPr>
          <w:rFonts w:ascii="Times New Roman" w:eastAsia="Times New Roman" w:hAnsi="Times New Roman" w:cs="Times New Roman"/>
          <w:b/>
          <w:bCs/>
          <w:sz w:val="24"/>
          <w:szCs w:val="24"/>
        </w:rPr>
        <w:t xml:space="preserve"> (40 hafta)</w:t>
      </w:r>
      <w:r w:rsidRPr="000328FF">
        <w:rPr>
          <w:rFonts w:ascii="Times New Roman" w:eastAsia="Times New Roman" w:hAnsi="Times New Roman" w:cs="Times New Roman"/>
          <w:b/>
          <w:bCs/>
          <w:sz w:val="24"/>
          <w:szCs w:val="24"/>
        </w:rPr>
        <w:t>:</w:t>
      </w:r>
    </w:p>
    <w:p w14:paraId="4915C99F" w14:textId="77777777" w:rsidR="00FF55D8" w:rsidRPr="000328FF" w:rsidRDefault="00FF55D8"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 xml:space="preserve">Acil Tıp: </w:t>
      </w:r>
      <w:r w:rsidR="00B02343" w:rsidRPr="000328FF">
        <w:rPr>
          <w:rFonts w:ascii="Times New Roman" w:eastAsia="Times New Roman" w:hAnsi="Times New Roman" w:cs="Times New Roman"/>
          <w:sz w:val="24"/>
          <w:szCs w:val="24"/>
          <w:lang w:eastAsia="tr-TR"/>
        </w:rPr>
        <w:t>8 hafta</w:t>
      </w:r>
      <w:r w:rsidRPr="000328FF">
        <w:rPr>
          <w:rFonts w:ascii="Times New Roman" w:eastAsia="Times New Roman" w:hAnsi="Times New Roman" w:cs="Times New Roman"/>
          <w:sz w:val="24"/>
          <w:szCs w:val="24"/>
          <w:lang w:eastAsia="tr-TR"/>
        </w:rPr>
        <w:t xml:space="preserve"> (10 kredi, 10 AKTS)</w:t>
      </w:r>
    </w:p>
    <w:p w14:paraId="63E4A1D1" w14:textId="77777777" w:rsidR="00FF55D8" w:rsidRPr="000328FF" w:rsidRDefault="00FF55D8"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 xml:space="preserve">Çocuk Sağlığı ve Hastalıkları: </w:t>
      </w:r>
      <w:r w:rsidR="00B02343" w:rsidRPr="000328FF">
        <w:rPr>
          <w:rFonts w:ascii="Times New Roman" w:eastAsia="Times New Roman" w:hAnsi="Times New Roman" w:cs="Times New Roman"/>
          <w:sz w:val="24"/>
          <w:szCs w:val="24"/>
          <w:lang w:eastAsia="tr-TR"/>
        </w:rPr>
        <w:t>8 hafta</w:t>
      </w:r>
      <w:r w:rsidRPr="000328FF">
        <w:rPr>
          <w:rFonts w:ascii="Times New Roman" w:eastAsia="Times New Roman" w:hAnsi="Times New Roman" w:cs="Times New Roman"/>
          <w:sz w:val="24"/>
          <w:szCs w:val="24"/>
          <w:lang w:eastAsia="tr-TR"/>
        </w:rPr>
        <w:t xml:space="preserve"> (10 kredi, 10 AKTS)</w:t>
      </w:r>
    </w:p>
    <w:p w14:paraId="5520AC96" w14:textId="77777777" w:rsidR="00B02343" w:rsidRPr="000328FF" w:rsidRDefault="00B02343"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İç Hastalıkları: 8 hafta (10 kredi, 10 AKTS)</w:t>
      </w:r>
    </w:p>
    <w:p w14:paraId="6189D247" w14:textId="77777777" w:rsidR="00B02343" w:rsidRPr="000328FF" w:rsidRDefault="00B02343"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Kadın Hastalıkları ve Doğum: 6 hafta (5 kredi, 5 AKTS)</w:t>
      </w:r>
    </w:p>
    <w:p w14:paraId="7F54DB2F" w14:textId="77777777" w:rsidR="00B02343" w:rsidRPr="000328FF" w:rsidRDefault="00B02343"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Halk Sağlığı: 4 hafta (3 kredi, 3 AKTS)</w:t>
      </w:r>
    </w:p>
    <w:p w14:paraId="7569A1C4" w14:textId="77777777" w:rsidR="00FF55D8" w:rsidRPr="000328FF" w:rsidRDefault="00FF55D8"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Genel Cerrahi: 2 hafta (5 kredi, 5 AKTS)</w:t>
      </w:r>
    </w:p>
    <w:p w14:paraId="706FDA9B" w14:textId="77777777" w:rsidR="00FF55D8" w:rsidRPr="000328FF" w:rsidRDefault="00FF55D8"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lastRenderedPageBreak/>
        <w:t>Kardiyoloji: 2 hafta (5 kredi, 5 AKTS)</w:t>
      </w:r>
    </w:p>
    <w:p w14:paraId="0E2256A3" w14:textId="77777777" w:rsidR="00D72D82" w:rsidRPr="000328FF" w:rsidRDefault="00FF55D8" w:rsidP="001B74AB">
      <w:pPr>
        <w:pStyle w:val="ListeParagraf"/>
        <w:numPr>
          <w:ilvl w:val="2"/>
          <w:numId w:val="2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Aile Hekimliği: 2 hafta (2 kredi, 2 AKTS)</w:t>
      </w:r>
    </w:p>
    <w:p w14:paraId="56625519" w14:textId="77777777" w:rsidR="00D72D82" w:rsidRPr="000328FF" w:rsidRDefault="00FF55D8" w:rsidP="00AC009A">
      <w:pPr>
        <w:pStyle w:val="ListeParagraf"/>
        <w:numPr>
          <w:ilvl w:val="1"/>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Seçmeli stajlar</w:t>
      </w:r>
      <w:r w:rsidR="00E60B25" w:rsidRPr="000328FF">
        <w:rPr>
          <w:rFonts w:ascii="Times New Roman" w:eastAsia="Times New Roman" w:hAnsi="Times New Roman" w:cs="Times New Roman"/>
          <w:b/>
          <w:bCs/>
          <w:sz w:val="24"/>
          <w:szCs w:val="24"/>
          <w:lang w:eastAsia="tr-TR"/>
        </w:rPr>
        <w:t xml:space="preserve"> (8 hafta)</w:t>
      </w:r>
      <w:r w:rsidRPr="000328FF">
        <w:rPr>
          <w:rFonts w:ascii="Times New Roman" w:eastAsia="Times New Roman" w:hAnsi="Times New Roman" w:cs="Times New Roman"/>
          <w:b/>
          <w:bCs/>
          <w:sz w:val="24"/>
          <w:szCs w:val="24"/>
          <w:lang w:eastAsia="tr-TR"/>
        </w:rPr>
        <w:t>:</w:t>
      </w:r>
    </w:p>
    <w:p w14:paraId="15678E87" w14:textId="77777777" w:rsidR="00D72D82" w:rsidRPr="000328FF" w:rsidRDefault="00916BE3" w:rsidP="00AC009A">
      <w:pPr>
        <w:pStyle w:val="ListeParagraf"/>
        <w:numPr>
          <w:ilvl w:val="2"/>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Dahili Bilimler Seçmeli Stajl</w:t>
      </w:r>
      <w:r w:rsidR="00B02343" w:rsidRPr="000328FF">
        <w:rPr>
          <w:rFonts w:ascii="Times New Roman" w:eastAsia="Times New Roman" w:hAnsi="Times New Roman" w:cs="Times New Roman"/>
          <w:sz w:val="24"/>
          <w:szCs w:val="24"/>
          <w:lang w:eastAsia="tr-TR"/>
        </w:rPr>
        <w:t>arı (Her biri 4 hafta)</w:t>
      </w:r>
    </w:p>
    <w:p w14:paraId="40D3A0D8"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Ruh Sağlığı ve Hastalıkları</w:t>
      </w:r>
    </w:p>
    <w:p w14:paraId="11CE431B"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Nöroloji</w:t>
      </w:r>
    </w:p>
    <w:p w14:paraId="30F124F9"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Göğüs Hastalıkları</w:t>
      </w:r>
    </w:p>
    <w:p w14:paraId="2E2426D8"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Enfeksiyon Hastalıkları</w:t>
      </w:r>
    </w:p>
    <w:p w14:paraId="3BF303C3"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Radyoloji</w:t>
      </w:r>
    </w:p>
    <w:p w14:paraId="74E41AC4"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Deri ve Zührevi Hastalıklar</w:t>
      </w:r>
    </w:p>
    <w:p w14:paraId="6DE3C39E"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Fiziksel Tıp ve Rehabilitasyon</w:t>
      </w:r>
    </w:p>
    <w:p w14:paraId="55D46C53"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Çocuk Ruh Sağlığı ve Hastalıkları</w:t>
      </w:r>
    </w:p>
    <w:p w14:paraId="514C8398" w14:textId="77777777" w:rsidR="00D72D82" w:rsidRPr="000328FF" w:rsidRDefault="00916BE3" w:rsidP="00AC009A">
      <w:pPr>
        <w:pStyle w:val="ListeParagraf"/>
        <w:numPr>
          <w:ilvl w:val="2"/>
          <w:numId w:val="16"/>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Cerrahi Bilimler Seçmeli Stajları</w:t>
      </w:r>
      <w:r w:rsidR="00B02343" w:rsidRPr="000328FF">
        <w:rPr>
          <w:rFonts w:ascii="Times New Roman" w:eastAsia="Times New Roman" w:hAnsi="Times New Roman" w:cs="Times New Roman"/>
          <w:sz w:val="24"/>
          <w:szCs w:val="24"/>
          <w:lang w:eastAsia="tr-TR"/>
        </w:rPr>
        <w:t xml:space="preserve"> (Her biri 4 hafta)</w:t>
      </w:r>
    </w:p>
    <w:p w14:paraId="7F613715"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Göğüs Cerrahisi</w:t>
      </w:r>
    </w:p>
    <w:p w14:paraId="4F8B0ACD"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Plastik, Rekonstrüktif ve Estetik Cerrahi</w:t>
      </w:r>
    </w:p>
    <w:p w14:paraId="242A4326"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Kalp ve Damar Cerrahisi</w:t>
      </w:r>
    </w:p>
    <w:p w14:paraId="045ED922"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Üroloji</w:t>
      </w:r>
    </w:p>
    <w:p w14:paraId="45BC960A"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Kulak Burun ve Boğaz Hastalıkları</w:t>
      </w:r>
    </w:p>
    <w:p w14:paraId="6ED4C94F"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Ortopedi ve Travmatoloji</w:t>
      </w:r>
    </w:p>
    <w:p w14:paraId="743BC712"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Göz Hastalıkları</w:t>
      </w:r>
    </w:p>
    <w:p w14:paraId="3450E29E" w14:textId="77777777" w:rsidR="00D72D8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Beyin ve Sinir Cerrahisi</w:t>
      </w:r>
    </w:p>
    <w:p w14:paraId="1E12A297" w14:textId="77777777" w:rsidR="00304D62" w:rsidRPr="000328FF" w:rsidRDefault="00916BE3" w:rsidP="00AC009A">
      <w:pPr>
        <w:pStyle w:val="ListeParagraf"/>
        <w:numPr>
          <w:ilvl w:val="3"/>
          <w:numId w:val="16"/>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Çocuk Cerrahisi</w:t>
      </w:r>
    </w:p>
    <w:p w14:paraId="7726AD70" w14:textId="7066E0CC" w:rsidR="000E419D" w:rsidRPr="000328FF" w:rsidRDefault="00102973" w:rsidP="00102973">
      <w:pPr>
        <w:jc w:val="both"/>
        <w:rPr>
          <w:rFonts w:ascii="Times New Roman" w:hAnsi="Times New Roman" w:cs="Times New Roman"/>
        </w:rPr>
      </w:pPr>
      <w:r w:rsidRPr="000328FF">
        <w:rPr>
          <w:rFonts w:ascii="Times New Roman" w:hAnsi="Times New Roman" w:cs="Times New Roman"/>
        </w:rPr>
        <w:t xml:space="preserve">(5) </w:t>
      </w:r>
      <w:r w:rsidR="000E419D" w:rsidRPr="000328FF">
        <w:rPr>
          <w:rFonts w:ascii="Times New Roman" w:hAnsi="Times New Roman" w:cs="Times New Roman"/>
        </w:rPr>
        <w:t>Yurtiçi ve Yurtdışı Staj Değişim Programları</w:t>
      </w:r>
      <w:r w:rsidRPr="000328FF">
        <w:rPr>
          <w:rFonts w:ascii="Times New Roman" w:hAnsi="Times New Roman" w:cs="Times New Roman"/>
        </w:rPr>
        <w:t>;</w:t>
      </w:r>
    </w:p>
    <w:p w14:paraId="21D8A14B" w14:textId="5BFD5E80" w:rsidR="000E419D" w:rsidRPr="000328FF" w:rsidRDefault="000E419D" w:rsidP="00102973">
      <w:pPr>
        <w:pStyle w:val="ListeParagraf"/>
        <w:numPr>
          <w:ilvl w:val="1"/>
          <w:numId w:val="28"/>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İntörn doktorl</w:t>
      </w:r>
      <w:r w:rsidR="00092A85" w:rsidRPr="000328FF">
        <w:rPr>
          <w:rFonts w:ascii="Times New Roman" w:hAnsi="Times New Roman" w:cs="Times New Roman"/>
          <w:sz w:val="24"/>
          <w:szCs w:val="24"/>
        </w:rPr>
        <w:t>ar</w:t>
      </w:r>
      <w:r w:rsidR="00102973" w:rsidRPr="000328FF">
        <w:rPr>
          <w:rFonts w:ascii="Times New Roman" w:hAnsi="Times New Roman" w:cs="Times New Roman"/>
          <w:sz w:val="24"/>
          <w:szCs w:val="24"/>
        </w:rPr>
        <w:t xml:space="preserve"> </w:t>
      </w:r>
      <w:r w:rsidR="00087011" w:rsidRPr="000328FF">
        <w:rPr>
          <w:rFonts w:ascii="Times New Roman" w:hAnsi="Times New Roman" w:cs="Times New Roman"/>
          <w:sz w:val="24"/>
          <w:szCs w:val="24"/>
        </w:rPr>
        <w:t>Dönem VI</w:t>
      </w:r>
      <w:r w:rsidR="00092A85" w:rsidRPr="000328FF">
        <w:rPr>
          <w:rFonts w:ascii="Times New Roman" w:hAnsi="Times New Roman" w:cs="Times New Roman"/>
          <w:sz w:val="24"/>
          <w:szCs w:val="24"/>
        </w:rPr>
        <w:t xml:space="preserve"> </w:t>
      </w:r>
      <w:r w:rsidRPr="000328FF">
        <w:rPr>
          <w:rFonts w:ascii="Times New Roman" w:hAnsi="Times New Roman" w:cs="Times New Roman"/>
          <w:sz w:val="24"/>
          <w:szCs w:val="24"/>
        </w:rPr>
        <w:t>eğitiminin en fazla 2 ayı</w:t>
      </w:r>
      <w:r w:rsidR="00092A85" w:rsidRPr="000328FF">
        <w:rPr>
          <w:rFonts w:ascii="Times New Roman" w:hAnsi="Times New Roman" w:cs="Times New Roman"/>
          <w:sz w:val="24"/>
          <w:szCs w:val="24"/>
        </w:rPr>
        <w:t>nı</w:t>
      </w:r>
      <w:r w:rsidRPr="000328FF">
        <w:rPr>
          <w:rFonts w:ascii="Times New Roman" w:hAnsi="Times New Roman" w:cs="Times New Roman"/>
          <w:sz w:val="24"/>
          <w:szCs w:val="24"/>
        </w:rPr>
        <w:t xml:space="preserve"> yurtdışında </w:t>
      </w:r>
      <w:r w:rsidR="0017663D" w:rsidRPr="000328FF">
        <w:rPr>
          <w:rFonts w:ascii="Times New Roman" w:hAnsi="Times New Roman" w:cs="Times New Roman"/>
          <w:sz w:val="24"/>
          <w:szCs w:val="24"/>
        </w:rPr>
        <w:t>yapabilir</w:t>
      </w:r>
      <w:r w:rsidRPr="000328FF">
        <w:rPr>
          <w:rFonts w:ascii="Times New Roman" w:hAnsi="Times New Roman" w:cs="Times New Roman"/>
          <w:sz w:val="24"/>
          <w:szCs w:val="24"/>
        </w:rPr>
        <w:t>.</w:t>
      </w:r>
    </w:p>
    <w:p w14:paraId="0EB07A9D" w14:textId="77777777" w:rsidR="0017663D" w:rsidRPr="000328FF" w:rsidRDefault="0017663D" w:rsidP="00102973">
      <w:pPr>
        <w:pStyle w:val="ListeParagraf"/>
        <w:numPr>
          <w:ilvl w:val="1"/>
          <w:numId w:val="28"/>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Yurtdışında yapılacak staj değişim programının Üniversitesi Erasmus Koordinatörlüğü, YÖK ve Üniversitemiz mevzuatına uygun olması gerekmektedir.</w:t>
      </w:r>
    </w:p>
    <w:p w14:paraId="235C8DA3" w14:textId="77777777" w:rsidR="000E419D" w:rsidRPr="000328FF" w:rsidRDefault="000E419D" w:rsidP="00102973">
      <w:pPr>
        <w:pStyle w:val="ListeParagraf"/>
        <w:numPr>
          <w:ilvl w:val="1"/>
          <w:numId w:val="28"/>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Zorunlu stajlar değişim programı ile yapılamaz.</w:t>
      </w:r>
    </w:p>
    <w:p w14:paraId="30B26D53" w14:textId="77777777" w:rsidR="000E419D" w:rsidRPr="000328FF" w:rsidRDefault="000E419D" w:rsidP="00102973">
      <w:pPr>
        <w:pStyle w:val="ListeParagraf"/>
        <w:numPr>
          <w:ilvl w:val="1"/>
          <w:numId w:val="28"/>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Yurt dışında staj yapacak öğrencilerin gitmeden en az 3 ay önce başvurması gereklidir.</w:t>
      </w:r>
    </w:p>
    <w:p w14:paraId="4818CB17" w14:textId="77777777" w:rsidR="000E419D" w:rsidRPr="000328FF" w:rsidRDefault="000E419D" w:rsidP="00102973">
      <w:pPr>
        <w:pStyle w:val="ListeParagraf"/>
        <w:numPr>
          <w:ilvl w:val="1"/>
          <w:numId w:val="28"/>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Başvuruların kabulü için, stajın yapılacağı üniversitenin dünya sıralamalarında ilk 500’de yer alması gerekmektedir.</w:t>
      </w:r>
    </w:p>
    <w:p w14:paraId="7A340532" w14:textId="77777777" w:rsidR="000E419D" w:rsidRPr="000328FF" w:rsidRDefault="000E419D" w:rsidP="00102973">
      <w:pPr>
        <w:pStyle w:val="ListeParagraf"/>
        <w:numPr>
          <w:ilvl w:val="1"/>
          <w:numId w:val="28"/>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Fakülte dışındaki seçmeli stajlar için intörn doktorlar kendi yazışmalarını tamamlamak ve kurumsal kabul almak zorundadır.</w:t>
      </w:r>
    </w:p>
    <w:p w14:paraId="38B8592F" w14:textId="6E070595" w:rsidR="000E419D" w:rsidRPr="000328FF" w:rsidRDefault="000E419D" w:rsidP="00102973">
      <w:pPr>
        <w:pStyle w:val="ListeParagraf"/>
        <w:numPr>
          <w:ilvl w:val="1"/>
          <w:numId w:val="28"/>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İntörn doktorların, Fakülte dışındaki yurt içi ve yurt dışı staj yapma istekleri program uygunluğu şartı sağlandığı takdirde Fakülte Yönetim Kurulunca değerlendirilir.</w:t>
      </w:r>
    </w:p>
    <w:p w14:paraId="13422A08" w14:textId="6118ECBA" w:rsidR="00E520C4" w:rsidRPr="000328FF" w:rsidRDefault="00E520C4" w:rsidP="00102973">
      <w:pPr>
        <w:pStyle w:val="ListeParagraf"/>
        <w:numPr>
          <w:ilvl w:val="1"/>
          <w:numId w:val="28"/>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 xml:space="preserve">Diğer Tıp Fakültelerinden Tıp Fakültesinde zorunlu </w:t>
      </w:r>
      <w:r w:rsidR="00102973" w:rsidRPr="000328FF">
        <w:rPr>
          <w:rFonts w:ascii="Times New Roman" w:hAnsi="Times New Roman" w:cs="Times New Roman"/>
          <w:sz w:val="24"/>
          <w:szCs w:val="24"/>
        </w:rPr>
        <w:t>ya da</w:t>
      </w:r>
      <w:r w:rsidRPr="000328FF">
        <w:rPr>
          <w:rFonts w:ascii="Times New Roman" w:hAnsi="Times New Roman" w:cs="Times New Roman"/>
          <w:sz w:val="24"/>
          <w:szCs w:val="24"/>
        </w:rPr>
        <w:t xml:space="preserve"> seçmeli staj yapmak isteyen intörn doktorlar bu yönergeye tabidir.</w:t>
      </w:r>
    </w:p>
    <w:p w14:paraId="6C533318" w14:textId="77777777" w:rsidR="007A5B42" w:rsidRPr="000328FF" w:rsidRDefault="007A5B42" w:rsidP="006A4157">
      <w:pPr>
        <w:jc w:val="both"/>
        <w:rPr>
          <w:rFonts w:ascii="Times New Roman" w:eastAsia="Times New Roman" w:hAnsi="Times New Roman" w:cs="Times New Roman"/>
          <w:b/>
          <w:bCs/>
          <w:lang w:eastAsia="tr-TR"/>
        </w:rPr>
      </w:pPr>
    </w:p>
    <w:p w14:paraId="4EDC16C7" w14:textId="77777777" w:rsidR="007A42AC" w:rsidRPr="000328FF" w:rsidRDefault="007A42AC" w:rsidP="006A4157">
      <w:pPr>
        <w:jc w:val="both"/>
        <w:rPr>
          <w:rFonts w:ascii="Times New Roman" w:eastAsia="Times New Roman" w:hAnsi="Times New Roman" w:cs="Times New Roman"/>
        </w:rPr>
      </w:pPr>
    </w:p>
    <w:p w14:paraId="6C62C242" w14:textId="77777777" w:rsidR="00231588" w:rsidRPr="000328FF" w:rsidRDefault="00160F1D" w:rsidP="00330858">
      <w:pPr>
        <w:jc w:val="center"/>
        <w:rPr>
          <w:rFonts w:ascii="Times New Roman" w:eastAsia="Times New Roman" w:hAnsi="Times New Roman" w:cs="Times New Roman"/>
          <w:b/>
          <w:bCs/>
          <w:lang w:eastAsia="tr-TR"/>
        </w:rPr>
      </w:pPr>
      <w:r w:rsidRPr="000328FF">
        <w:rPr>
          <w:rFonts w:ascii="Times New Roman" w:eastAsia="Times New Roman" w:hAnsi="Times New Roman" w:cs="Times New Roman"/>
          <w:b/>
          <w:bCs/>
          <w:lang w:eastAsia="tr-TR"/>
        </w:rPr>
        <w:t>DÖRDÜNCÜ</w:t>
      </w:r>
      <w:r w:rsidR="00D92533" w:rsidRPr="000328FF">
        <w:rPr>
          <w:rFonts w:ascii="Times New Roman" w:eastAsia="Times New Roman" w:hAnsi="Times New Roman" w:cs="Times New Roman"/>
          <w:b/>
          <w:bCs/>
          <w:lang w:eastAsia="tr-TR"/>
        </w:rPr>
        <w:t xml:space="preserve"> BÖLÜM</w:t>
      </w:r>
    </w:p>
    <w:p w14:paraId="23C34262" w14:textId="77777777" w:rsidR="00BE44A0" w:rsidRPr="000328FF" w:rsidRDefault="00BE44A0" w:rsidP="00330858">
      <w:pPr>
        <w:jc w:val="center"/>
        <w:rPr>
          <w:rFonts w:ascii="Times New Roman" w:eastAsia="Times New Roman" w:hAnsi="Times New Roman" w:cs="Times New Roman"/>
          <w:b/>
          <w:bCs/>
          <w:lang w:eastAsia="tr-TR"/>
        </w:rPr>
      </w:pPr>
      <w:r w:rsidRPr="000328FF">
        <w:rPr>
          <w:rFonts w:ascii="Times New Roman" w:eastAsia="Times New Roman" w:hAnsi="Times New Roman" w:cs="Times New Roman"/>
          <w:b/>
          <w:bCs/>
          <w:lang w:eastAsia="tr-TR"/>
        </w:rPr>
        <w:t>İntörn Doktor Temsilcisi Tanımı, Seçimi, Görev ve Sorumlulukları</w:t>
      </w:r>
    </w:p>
    <w:p w14:paraId="3AFFF0C2" w14:textId="77777777" w:rsidR="00102973" w:rsidRPr="000328FF" w:rsidRDefault="00102973" w:rsidP="00330858">
      <w:pPr>
        <w:jc w:val="center"/>
        <w:rPr>
          <w:rFonts w:ascii="Times New Roman" w:eastAsia="Times New Roman" w:hAnsi="Times New Roman" w:cs="Times New Roman"/>
          <w:lang w:eastAsia="tr-TR"/>
        </w:rPr>
      </w:pPr>
    </w:p>
    <w:p w14:paraId="0107FF8F" w14:textId="2545FFC6" w:rsidR="009C4954" w:rsidRPr="000328FF" w:rsidRDefault="00087011" w:rsidP="00087011">
      <w:pPr>
        <w:jc w:val="both"/>
        <w:rPr>
          <w:rFonts w:ascii="Times New Roman" w:eastAsia="Times New Roman" w:hAnsi="Times New Roman" w:cs="Times New Roman"/>
          <w:b/>
          <w:lang w:eastAsia="tr-TR"/>
        </w:rPr>
      </w:pPr>
      <w:r w:rsidRPr="000328FF">
        <w:rPr>
          <w:rFonts w:ascii="Times New Roman" w:eastAsia="Times New Roman" w:hAnsi="Times New Roman" w:cs="Times New Roman"/>
          <w:b/>
          <w:bCs/>
          <w:lang w:eastAsia="tr-TR"/>
        </w:rPr>
        <w:t>MADDE</w:t>
      </w:r>
      <w:r w:rsidR="00160F1D" w:rsidRPr="000328FF">
        <w:rPr>
          <w:rFonts w:ascii="Times New Roman" w:eastAsia="Times New Roman" w:hAnsi="Times New Roman" w:cs="Times New Roman"/>
          <w:b/>
          <w:bCs/>
          <w:lang w:eastAsia="tr-TR"/>
        </w:rPr>
        <w:t xml:space="preserve"> </w:t>
      </w:r>
      <w:r w:rsidR="0043057F" w:rsidRPr="000328FF">
        <w:rPr>
          <w:rFonts w:ascii="Times New Roman" w:eastAsia="Times New Roman" w:hAnsi="Times New Roman" w:cs="Times New Roman"/>
          <w:b/>
          <w:bCs/>
          <w:lang w:eastAsia="tr-TR"/>
        </w:rPr>
        <w:t>7</w:t>
      </w:r>
      <w:r w:rsidR="00160F1D" w:rsidRPr="000328FF">
        <w:rPr>
          <w:rFonts w:ascii="Times New Roman" w:eastAsia="Times New Roman" w:hAnsi="Times New Roman" w:cs="Times New Roman"/>
          <w:b/>
          <w:bCs/>
          <w:lang w:eastAsia="tr-TR"/>
        </w:rPr>
        <w:t>-</w:t>
      </w:r>
      <w:r w:rsidRPr="000328FF">
        <w:rPr>
          <w:rFonts w:ascii="Times New Roman" w:eastAsia="Times New Roman" w:hAnsi="Times New Roman" w:cs="Times New Roman"/>
          <w:b/>
          <w:bCs/>
          <w:lang w:eastAsia="tr-TR"/>
        </w:rPr>
        <w:t xml:space="preserve"> </w:t>
      </w:r>
      <w:r w:rsidRPr="000328FF">
        <w:rPr>
          <w:rFonts w:ascii="Times New Roman" w:eastAsia="Times New Roman" w:hAnsi="Times New Roman" w:cs="Times New Roman"/>
          <w:lang w:eastAsia="tr-TR"/>
        </w:rPr>
        <w:t xml:space="preserve">(1) </w:t>
      </w:r>
      <w:r w:rsidR="00067741" w:rsidRPr="000328FF">
        <w:rPr>
          <w:rFonts w:ascii="Times New Roman" w:eastAsia="Times New Roman" w:hAnsi="Times New Roman" w:cs="Times New Roman"/>
          <w:lang w:eastAsia="tr-TR"/>
        </w:rPr>
        <w:t>İntörn Doktor Temsilcisi</w:t>
      </w:r>
      <w:r w:rsidRPr="000328FF">
        <w:rPr>
          <w:rFonts w:ascii="Times New Roman" w:eastAsia="Times New Roman" w:hAnsi="Times New Roman" w:cs="Times New Roman"/>
          <w:lang w:eastAsia="tr-TR"/>
        </w:rPr>
        <w:t>;</w:t>
      </w:r>
    </w:p>
    <w:p w14:paraId="2AE3C746" w14:textId="1223E16E" w:rsidR="000723E2" w:rsidRPr="000328FF" w:rsidRDefault="000723E2" w:rsidP="00AC009A">
      <w:pPr>
        <w:pStyle w:val="ListeParagraf"/>
        <w:numPr>
          <w:ilvl w:val="1"/>
          <w:numId w:val="17"/>
        </w:numPr>
        <w:spacing w:after="0" w:line="240" w:lineRule="auto"/>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 xml:space="preserve">Dönem </w:t>
      </w:r>
      <w:r w:rsidR="00055BE4" w:rsidRPr="000328FF">
        <w:rPr>
          <w:rFonts w:ascii="Times New Roman" w:eastAsia="Times New Roman" w:hAnsi="Times New Roman" w:cs="Times New Roman"/>
          <w:sz w:val="24"/>
          <w:szCs w:val="24"/>
          <w:lang w:eastAsia="tr-TR"/>
        </w:rPr>
        <w:t>VI</w:t>
      </w:r>
      <w:r w:rsidRPr="000328FF">
        <w:rPr>
          <w:rFonts w:ascii="Times New Roman" w:eastAsia="Times New Roman" w:hAnsi="Times New Roman" w:cs="Times New Roman"/>
          <w:sz w:val="24"/>
          <w:szCs w:val="24"/>
          <w:lang w:eastAsia="tr-TR"/>
        </w:rPr>
        <w:t xml:space="preserve"> intörn </w:t>
      </w:r>
      <w:r w:rsidR="008A1E71" w:rsidRPr="000328FF">
        <w:rPr>
          <w:rFonts w:ascii="Times New Roman" w:eastAsia="Times New Roman" w:hAnsi="Times New Roman" w:cs="Times New Roman"/>
          <w:sz w:val="24"/>
          <w:szCs w:val="24"/>
          <w:lang w:eastAsia="tr-TR"/>
        </w:rPr>
        <w:t xml:space="preserve">doktor </w:t>
      </w:r>
      <w:r w:rsidRPr="000328FF">
        <w:rPr>
          <w:rFonts w:ascii="Times New Roman" w:eastAsia="Times New Roman" w:hAnsi="Times New Roman" w:cs="Times New Roman"/>
          <w:sz w:val="24"/>
          <w:szCs w:val="24"/>
          <w:lang w:eastAsia="tr-TR"/>
        </w:rPr>
        <w:t xml:space="preserve">temsilcisi, </w:t>
      </w:r>
      <w:r w:rsidR="002264A3" w:rsidRPr="000328FF">
        <w:rPr>
          <w:rFonts w:ascii="Times New Roman" w:eastAsia="Times New Roman" w:hAnsi="Times New Roman" w:cs="Times New Roman"/>
          <w:sz w:val="24"/>
          <w:szCs w:val="24"/>
          <w:lang w:eastAsia="tr-TR"/>
        </w:rPr>
        <w:t>T</w:t>
      </w:r>
      <w:r w:rsidRPr="000328FF">
        <w:rPr>
          <w:rFonts w:ascii="Times New Roman" w:eastAsia="Times New Roman" w:hAnsi="Times New Roman" w:cs="Times New Roman"/>
          <w:sz w:val="24"/>
          <w:szCs w:val="24"/>
          <w:lang w:eastAsia="tr-TR"/>
        </w:rPr>
        <w:t xml:space="preserve">ıp fakültesinin </w:t>
      </w:r>
      <w:r w:rsidR="002264A3" w:rsidRPr="000328FF">
        <w:rPr>
          <w:rFonts w:ascii="Times New Roman" w:eastAsia="Times New Roman" w:hAnsi="Times New Roman" w:cs="Times New Roman"/>
          <w:sz w:val="24"/>
          <w:szCs w:val="24"/>
          <w:lang w:eastAsia="tr-TR"/>
        </w:rPr>
        <w:t>VI.</w:t>
      </w:r>
      <w:r w:rsidRPr="000328FF">
        <w:rPr>
          <w:rFonts w:ascii="Times New Roman" w:eastAsia="Times New Roman" w:hAnsi="Times New Roman" w:cs="Times New Roman"/>
          <w:sz w:val="24"/>
          <w:szCs w:val="24"/>
          <w:lang w:eastAsia="tr-TR"/>
        </w:rPr>
        <w:t xml:space="preserve"> döneminde olan öğrencilerin seçtiği bir temsilci pozisyonudur. Bu temsilci, intörn </w:t>
      </w:r>
      <w:r w:rsidR="008A1E71" w:rsidRPr="000328FF">
        <w:rPr>
          <w:rFonts w:ascii="Times New Roman" w:eastAsia="Times New Roman" w:hAnsi="Times New Roman" w:cs="Times New Roman"/>
          <w:sz w:val="24"/>
          <w:szCs w:val="24"/>
          <w:lang w:eastAsia="tr-TR"/>
        </w:rPr>
        <w:t xml:space="preserve">doktor </w:t>
      </w:r>
      <w:r w:rsidRPr="000328FF">
        <w:rPr>
          <w:rFonts w:ascii="Times New Roman" w:eastAsia="Times New Roman" w:hAnsi="Times New Roman" w:cs="Times New Roman"/>
          <w:sz w:val="24"/>
          <w:szCs w:val="24"/>
          <w:lang w:eastAsia="tr-TR"/>
        </w:rPr>
        <w:t xml:space="preserve">öğrencilerin haklarını savunmak, iletişim sağlamak ve fakülte ile öğrenciler arasında köprü kurmak gibi önemli </w:t>
      </w:r>
      <w:r w:rsidRPr="000328FF">
        <w:rPr>
          <w:rFonts w:ascii="Times New Roman" w:eastAsia="Times New Roman" w:hAnsi="Times New Roman" w:cs="Times New Roman"/>
          <w:sz w:val="24"/>
          <w:szCs w:val="24"/>
          <w:lang w:eastAsia="tr-TR"/>
        </w:rPr>
        <w:lastRenderedPageBreak/>
        <w:t>bir rol üstlenir</w:t>
      </w:r>
      <w:r w:rsidR="003B0513" w:rsidRPr="000328FF">
        <w:rPr>
          <w:rFonts w:ascii="Times New Roman" w:eastAsia="Times New Roman" w:hAnsi="Times New Roman" w:cs="Times New Roman"/>
          <w:sz w:val="24"/>
          <w:szCs w:val="24"/>
          <w:lang w:eastAsia="tr-TR"/>
        </w:rPr>
        <w:t xml:space="preserve">, </w:t>
      </w:r>
      <w:r w:rsidRPr="000328FF">
        <w:rPr>
          <w:rFonts w:ascii="Times New Roman" w:eastAsia="Times New Roman" w:hAnsi="Times New Roman" w:cs="Times New Roman"/>
          <w:sz w:val="24"/>
          <w:szCs w:val="24"/>
          <w:lang w:eastAsia="tr-TR"/>
        </w:rPr>
        <w:t>dönemin akademik ve klinik sürecine dair öğrenci görüşlerini fakülteye ilet</w:t>
      </w:r>
      <w:r w:rsidR="003B0513" w:rsidRPr="000328FF">
        <w:rPr>
          <w:rFonts w:ascii="Times New Roman" w:eastAsia="Times New Roman" w:hAnsi="Times New Roman" w:cs="Times New Roman"/>
          <w:sz w:val="24"/>
          <w:szCs w:val="24"/>
          <w:lang w:eastAsia="tr-TR"/>
        </w:rPr>
        <w:t>ir.</w:t>
      </w:r>
    </w:p>
    <w:p w14:paraId="377502CE" w14:textId="0E9C8278" w:rsidR="00160F1D" w:rsidRPr="000328FF" w:rsidRDefault="00087011" w:rsidP="00087011">
      <w:pPr>
        <w:pStyle w:val="NormalWeb"/>
        <w:spacing w:before="0" w:beforeAutospacing="0" w:after="0" w:afterAutospacing="0"/>
        <w:jc w:val="both"/>
        <w:rPr>
          <w:rStyle w:val="Gl"/>
          <w:b w:val="0"/>
          <w:bCs w:val="0"/>
        </w:rPr>
      </w:pPr>
      <w:r w:rsidRPr="000328FF">
        <w:rPr>
          <w:rStyle w:val="Gl"/>
          <w:b w:val="0"/>
          <w:bCs w:val="0"/>
        </w:rPr>
        <w:t xml:space="preserve">(2) </w:t>
      </w:r>
      <w:r w:rsidR="009C4954" w:rsidRPr="000328FF">
        <w:rPr>
          <w:rStyle w:val="Gl"/>
          <w:b w:val="0"/>
          <w:bCs w:val="0"/>
        </w:rPr>
        <w:t>İntörn Doktor Temsilcisi Seçimi</w:t>
      </w:r>
      <w:r w:rsidRPr="000328FF">
        <w:rPr>
          <w:rStyle w:val="Gl"/>
          <w:b w:val="0"/>
          <w:bCs w:val="0"/>
        </w:rPr>
        <w:t>;</w:t>
      </w:r>
    </w:p>
    <w:p w14:paraId="1EF95DB3" w14:textId="77777777" w:rsidR="009C4954" w:rsidRPr="000328FF" w:rsidRDefault="009C4954" w:rsidP="00087011">
      <w:pPr>
        <w:pStyle w:val="NormalWeb"/>
        <w:numPr>
          <w:ilvl w:val="0"/>
          <w:numId w:val="29"/>
        </w:numPr>
        <w:spacing w:before="0" w:beforeAutospacing="0" w:after="0" w:afterAutospacing="0"/>
        <w:jc w:val="both"/>
      </w:pPr>
      <w:r w:rsidRPr="000328FF">
        <w:rPr>
          <w:rStyle w:val="Gl"/>
        </w:rPr>
        <w:t>Adaylık Süreci:</w:t>
      </w:r>
    </w:p>
    <w:p w14:paraId="5F8C4CBB" w14:textId="77777777" w:rsidR="009C4954" w:rsidRPr="000328FF" w:rsidRDefault="009C4954" w:rsidP="00AC009A">
      <w:pPr>
        <w:numPr>
          <w:ilvl w:val="2"/>
          <w:numId w:val="17"/>
        </w:numPr>
        <w:jc w:val="both"/>
        <w:rPr>
          <w:rStyle w:val="Gl"/>
          <w:rFonts w:ascii="Times New Roman" w:hAnsi="Times New Roman" w:cs="Times New Roman"/>
          <w:b w:val="0"/>
          <w:bCs w:val="0"/>
        </w:rPr>
      </w:pPr>
      <w:r w:rsidRPr="000328FF">
        <w:rPr>
          <w:rStyle w:val="Gl"/>
          <w:rFonts w:ascii="Times New Roman" w:hAnsi="Times New Roman" w:cs="Times New Roman"/>
        </w:rPr>
        <w:t xml:space="preserve">Seçim ilanı: </w:t>
      </w:r>
      <w:r w:rsidRPr="000328FF">
        <w:rPr>
          <w:rStyle w:val="Gl"/>
          <w:rFonts w:ascii="Times New Roman" w:hAnsi="Times New Roman" w:cs="Times New Roman"/>
          <w:b w:val="0"/>
        </w:rPr>
        <w:t>Dekanlık tarafından intörn doktor tem</w:t>
      </w:r>
      <w:r w:rsidR="003E60D9" w:rsidRPr="000328FF">
        <w:rPr>
          <w:rStyle w:val="Gl"/>
          <w:rFonts w:ascii="Times New Roman" w:hAnsi="Times New Roman" w:cs="Times New Roman"/>
          <w:b w:val="0"/>
        </w:rPr>
        <w:t>sil</w:t>
      </w:r>
      <w:r w:rsidRPr="000328FF">
        <w:rPr>
          <w:rStyle w:val="Gl"/>
          <w:rFonts w:ascii="Times New Roman" w:hAnsi="Times New Roman" w:cs="Times New Roman"/>
          <w:b w:val="0"/>
        </w:rPr>
        <w:t>cisi seçimi yapılacağı öğrenci işleri web sitesinden duyurulur.</w:t>
      </w:r>
    </w:p>
    <w:p w14:paraId="24687E52" w14:textId="232FFB09" w:rsidR="008175DF" w:rsidRPr="000328FF" w:rsidRDefault="009C4954" w:rsidP="00AC009A">
      <w:pPr>
        <w:numPr>
          <w:ilvl w:val="2"/>
          <w:numId w:val="17"/>
        </w:numPr>
        <w:jc w:val="both"/>
        <w:rPr>
          <w:rFonts w:ascii="Times New Roman" w:hAnsi="Times New Roman" w:cs="Times New Roman"/>
        </w:rPr>
      </w:pPr>
      <w:r w:rsidRPr="000328FF">
        <w:rPr>
          <w:rStyle w:val="Gl"/>
          <w:rFonts w:ascii="Times New Roman" w:hAnsi="Times New Roman" w:cs="Times New Roman"/>
        </w:rPr>
        <w:t xml:space="preserve">Başvuru veya </w:t>
      </w:r>
      <w:r w:rsidR="008A1E71" w:rsidRPr="000328FF">
        <w:rPr>
          <w:rStyle w:val="Gl"/>
          <w:rFonts w:ascii="Times New Roman" w:hAnsi="Times New Roman" w:cs="Times New Roman"/>
        </w:rPr>
        <w:t>a</w:t>
      </w:r>
      <w:r w:rsidRPr="000328FF">
        <w:rPr>
          <w:rStyle w:val="Gl"/>
          <w:rFonts w:ascii="Times New Roman" w:hAnsi="Times New Roman" w:cs="Times New Roman"/>
        </w:rPr>
        <w:t>daylık:</w:t>
      </w:r>
      <w:r w:rsidRPr="000328FF">
        <w:rPr>
          <w:rFonts w:ascii="Times New Roman" w:hAnsi="Times New Roman" w:cs="Times New Roman"/>
        </w:rPr>
        <w:t xml:space="preserve"> İntörn doktor temsilcisi olmak isteyen </w:t>
      </w:r>
      <w:r w:rsidR="00087011" w:rsidRPr="000328FF">
        <w:rPr>
          <w:rFonts w:ascii="Times New Roman" w:hAnsi="Times New Roman" w:cs="Times New Roman"/>
        </w:rPr>
        <w:t>Dönem VI</w:t>
      </w:r>
      <w:r w:rsidR="008175DF" w:rsidRPr="000328FF">
        <w:rPr>
          <w:rFonts w:ascii="Times New Roman" w:hAnsi="Times New Roman" w:cs="Times New Roman"/>
        </w:rPr>
        <w:t xml:space="preserve"> öğrencileri</w:t>
      </w:r>
      <w:r w:rsidRPr="000328FF">
        <w:rPr>
          <w:rFonts w:ascii="Times New Roman" w:hAnsi="Times New Roman" w:cs="Times New Roman"/>
        </w:rPr>
        <w:t xml:space="preserve"> dekanlığa başvuru yaparak adaylık sürecine dahil olurlar. Başvuru dilekçesinde öz geçmiş, intörn doktorların sorunları ve çözüm önerileri</w:t>
      </w:r>
      <w:r w:rsidR="008175DF" w:rsidRPr="000328FF">
        <w:rPr>
          <w:rFonts w:ascii="Times New Roman" w:hAnsi="Times New Roman" w:cs="Times New Roman"/>
        </w:rPr>
        <w:t>ni içeren bölümler olmalıdır.</w:t>
      </w:r>
    </w:p>
    <w:p w14:paraId="57C2E834" w14:textId="686F146B" w:rsidR="009C4954" w:rsidRPr="000328FF" w:rsidRDefault="008175DF" w:rsidP="00AC009A">
      <w:pPr>
        <w:numPr>
          <w:ilvl w:val="2"/>
          <w:numId w:val="17"/>
        </w:numPr>
        <w:jc w:val="both"/>
        <w:rPr>
          <w:rFonts w:ascii="Times New Roman" w:hAnsi="Times New Roman" w:cs="Times New Roman"/>
        </w:rPr>
      </w:pPr>
      <w:r w:rsidRPr="000328FF">
        <w:rPr>
          <w:rStyle w:val="Gl"/>
          <w:rFonts w:ascii="Times New Roman" w:hAnsi="Times New Roman" w:cs="Times New Roman"/>
        </w:rPr>
        <w:t xml:space="preserve">Aday </w:t>
      </w:r>
      <w:r w:rsidR="00087011" w:rsidRPr="000328FF">
        <w:rPr>
          <w:rStyle w:val="Gl"/>
          <w:rFonts w:ascii="Times New Roman" w:hAnsi="Times New Roman" w:cs="Times New Roman"/>
        </w:rPr>
        <w:t>belirleme:</w:t>
      </w:r>
      <w:r w:rsidR="00087011" w:rsidRPr="000328FF">
        <w:rPr>
          <w:rFonts w:ascii="Times New Roman" w:hAnsi="Times New Roman" w:cs="Times New Roman"/>
        </w:rPr>
        <w:t xml:space="preserve"> Dekanlık</w:t>
      </w:r>
      <w:r w:rsidRPr="000328FF">
        <w:rPr>
          <w:rFonts w:ascii="Times New Roman" w:hAnsi="Times New Roman" w:cs="Times New Roman"/>
        </w:rPr>
        <w:t xml:space="preserve"> başvuran adaylar </w:t>
      </w:r>
      <w:r w:rsidR="00087011" w:rsidRPr="000328FF">
        <w:rPr>
          <w:rFonts w:ascii="Times New Roman" w:hAnsi="Times New Roman" w:cs="Times New Roman"/>
        </w:rPr>
        <w:t>arasında, önceki</w:t>
      </w:r>
      <w:r w:rsidR="005B2398" w:rsidRPr="000328FF">
        <w:rPr>
          <w:rFonts w:ascii="Times New Roman" w:hAnsi="Times New Roman" w:cs="Times New Roman"/>
        </w:rPr>
        <w:t xml:space="preserve"> dönemlerdeki olumlu davranışları, katılımları, temsil nitelikleri, </w:t>
      </w:r>
      <w:r w:rsidRPr="000328FF">
        <w:rPr>
          <w:rFonts w:ascii="Times New Roman" w:hAnsi="Times New Roman" w:cs="Times New Roman"/>
        </w:rPr>
        <w:t>başarı</w:t>
      </w:r>
      <w:r w:rsidR="005B2398" w:rsidRPr="000328FF">
        <w:rPr>
          <w:rFonts w:ascii="Times New Roman" w:hAnsi="Times New Roman" w:cs="Times New Roman"/>
        </w:rPr>
        <w:t xml:space="preserve"> durumu</w:t>
      </w:r>
      <w:r w:rsidRPr="000328FF">
        <w:rPr>
          <w:rFonts w:ascii="Times New Roman" w:hAnsi="Times New Roman" w:cs="Times New Roman"/>
        </w:rPr>
        <w:t xml:space="preserve">, liderlik, çözüm sunabilme ve iletişim konularında en başarılı bulunan 3 intörn doktoru aday olarak </w:t>
      </w:r>
      <w:r w:rsidR="00087011" w:rsidRPr="000328FF">
        <w:rPr>
          <w:rFonts w:ascii="Times New Roman" w:hAnsi="Times New Roman" w:cs="Times New Roman"/>
        </w:rPr>
        <w:t>belirler. Dekanlık</w:t>
      </w:r>
      <w:r w:rsidRPr="000328FF">
        <w:rPr>
          <w:rFonts w:ascii="Times New Roman" w:hAnsi="Times New Roman" w:cs="Times New Roman"/>
        </w:rPr>
        <w:t xml:space="preserve"> gerek duyduğunda mülakat da yapabilir.</w:t>
      </w:r>
    </w:p>
    <w:p w14:paraId="6B52F99D" w14:textId="77777777" w:rsidR="00160F1D" w:rsidRPr="000328FF" w:rsidRDefault="009C4954" w:rsidP="00AC009A">
      <w:pPr>
        <w:numPr>
          <w:ilvl w:val="2"/>
          <w:numId w:val="17"/>
        </w:numPr>
        <w:jc w:val="both"/>
        <w:rPr>
          <w:rFonts w:ascii="Times New Roman" w:hAnsi="Times New Roman" w:cs="Times New Roman"/>
        </w:rPr>
      </w:pPr>
      <w:r w:rsidRPr="000328FF">
        <w:rPr>
          <w:rStyle w:val="Gl"/>
          <w:rFonts w:ascii="Times New Roman" w:hAnsi="Times New Roman" w:cs="Times New Roman"/>
        </w:rPr>
        <w:t xml:space="preserve">Aday </w:t>
      </w:r>
      <w:r w:rsidR="008A1E71" w:rsidRPr="000328FF">
        <w:rPr>
          <w:rStyle w:val="Gl"/>
          <w:rFonts w:ascii="Times New Roman" w:hAnsi="Times New Roman" w:cs="Times New Roman"/>
        </w:rPr>
        <w:t>t</w:t>
      </w:r>
      <w:r w:rsidRPr="000328FF">
        <w:rPr>
          <w:rStyle w:val="Gl"/>
          <w:rFonts w:ascii="Times New Roman" w:hAnsi="Times New Roman" w:cs="Times New Roman"/>
        </w:rPr>
        <w:t>anıtımı:</w:t>
      </w:r>
      <w:r w:rsidRPr="000328FF">
        <w:rPr>
          <w:rFonts w:ascii="Times New Roman" w:hAnsi="Times New Roman" w:cs="Times New Roman"/>
        </w:rPr>
        <w:t xml:space="preserve"> Adaylar kendilerini ve seçim sürecinde yapacaklarını tanıtan kısa bir yazı veya konuşma hazırlayabilirler. Bu tanıtım genellikle öğrencilere seçim öncesinde yapılır.</w:t>
      </w:r>
    </w:p>
    <w:p w14:paraId="693EFD5C" w14:textId="77777777" w:rsidR="00160F1D" w:rsidRPr="000328FF" w:rsidRDefault="009C4954" w:rsidP="008A1E71">
      <w:pPr>
        <w:pStyle w:val="ListeParagraf"/>
        <w:numPr>
          <w:ilvl w:val="1"/>
          <w:numId w:val="17"/>
        </w:numPr>
        <w:jc w:val="both"/>
        <w:rPr>
          <w:rStyle w:val="Gl"/>
          <w:rFonts w:ascii="Times New Roman" w:hAnsi="Times New Roman" w:cs="Times New Roman"/>
          <w:b w:val="0"/>
          <w:bCs w:val="0"/>
          <w:sz w:val="24"/>
          <w:szCs w:val="24"/>
        </w:rPr>
      </w:pPr>
      <w:r w:rsidRPr="000328FF">
        <w:rPr>
          <w:rStyle w:val="Gl"/>
          <w:rFonts w:ascii="Times New Roman" w:hAnsi="Times New Roman" w:cs="Times New Roman"/>
          <w:sz w:val="24"/>
          <w:szCs w:val="24"/>
        </w:rPr>
        <w:t>Seçim Süreci:</w:t>
      </w:r>
    </w:p>
    <w:p w14:paraId="308AA00B" w14:textId="77777777" w:rsidR="00160F1D" w:rsidRPr="000328FF" w:rsidRDefault="009C4954" w:rsidP="00AC009A">
      <w:pPr>
        <w:pStyle w:val="ListeParagraf"/>
        <w:numPr>
          <w:ilvl w:val="2"/>
          <w:numId w:val="17"/>
        </w:numPr>
        <w:jc w:val="both"/>
        <w:rPr>
          <w:rFonts w:ascii="Times New Roman" w:hAnsi="Times New Roman" w:cs="Times New Roman"/>
          <w:sz w:val="24"/>
          <w:szCs w:val="24"/>
        </w:rPr>
      </w:pPr>
      <w:r w:rsidRPr="000328FF">
        <w:rPr>
          <w:rStyle w:val="Gl"/>
          <w:rFonts w:ascii="Times New Roman" w:hAnsi="Times New Roman" w:cs="Times New Roman"/>
          <w:sz w:val="24"/>
          <w:szCs w:val="24"/>
        </w:rPr>
        <w:t xml:space="preserve">Oy </w:t>
      </w:r>
      <w:r w:rsidR="008A1E71" w:rsidRPr="000328FF">
        <w:rPr>
          <w:rStyle w:val="Gl"/>
          <w:rFonts w:ascii="Times New Roman" w:hAnsi="Times New Roman" w:cs="Times New Roman"/>
          <w:sz w:val="24"/>
          <w:szCs w:val="24"/>
        </w:rPr>
        <w:t>v</w:t>
      </w:r>
      <w:r w:rsidRPr="000328FF">
        <w:rPr>
          <w:rStyle w:val="Gl"/>
          <w:rFonts w:ascii="Times New Roman" w:hAnsi="Times New Roman" w:cs="Times New Roman"/>
          <w:sz w:val="24"/>
          <w:szCs w:val="24"/>
        </w:rPr>
        <w:t>erme:</w:t>
      </w:r>
      <w:r w:rsidRPr="000328FF">
        <w:rPr>
          <w:rFonts w:ascii="Times New Roman" w:hAnsi="Times New Roman" w:cs="Times New Roman"/>
          <w:sz w:val="24"/>
          <w:szCs w:val="24"/>
        </w:rPr>
        <w:t xml:space="preserve"> Temsilci seçim</w:t>
      </w:r>
      <w:r w:rsidR="008175DF" w:rsidRPr="000328FF">
        <w:rPr>
          <w:rFonts w:ascii="Times New Roman" w:hAnsi="Times New Roman" w:cs="Times New Roman"/>
          <w:sz w:val="24"/>
          <w:szCs w:val="24"/>
        </w:rPr>
        <w:t>i</w:t>
      </w:r>
      <w:r w:rsidRPr="000328FF">
        <w:rPr>
          <w:rFonts w:ascii="Times New Roman" w:hAnsi="Times New Roman" w:cs="Times New Roman"/>
          <w:sz w:val="24"/>
          <w:szCs w:val="24"/>
        </w:rPr>
        <w:t xml:space="preserve">, intörn </w:t>
      </w:r>
      <w:r w:rsidR="008A1E71" w:rsidRPr="000328FF">
        <w:rPr>
          <w:rFonts w:ascii="Times New Roman" w:hAnsi="Times New Roman" w:cs="Times New Roman"/>
          <w:sz w:val="24"/>
          <w:szCs w:val="24"/>
        </w:rPr>
        <w:t>doktorların</w:t>
      </w:r>
      <w:r w:rsidRPr="000328FF">
        <w:rPr>
          <w:rFonts w:ascii="Times New Roman" w:hAnsi="Times New Roman" w:cs="Times New Roman"/>
          <w:sz w:val="24"/>
          <w:szCs w:val="24"/>
        </w:rPr>
        <w:t xml:space="preserve"> katılımıyla yapılan bir oylama ile gerçekleşir. Seçim, </w:t>
      </w:r>
      <w:r w:rsidR="008175DF" w:rsidRPr="000328FF">
        <w:rPr>
          <w:rFonts w:ascii="Times New Roman" w:hAnsi="Times New Roman" w:cs="Times New Roman"/>
          <w:sz w:val="24"/>
          <w:szCs w:val="24"/>
        </w:rPr>
        <w:t xml:space="preserve">ilan edilen </w:t>
      </w:r>
      <w:r w:rsidRPr="000328FF">
        <w:rPr>
          <w:rFonts w:ascii="Times New Roman" w:hAnsi="Times New Roman" w:cs="Times New Roman"/>
          <w:sz w:val="24"/>
          <w:szCs w:val="24"/>
        </w:rPr>
        <w:t xml:space="preserve">belirli bir tarihte sınıf içinde veya </w:t>
      </w:r>
      <w:r w:rsidR="000007B7" w:rsidRPr="000328FF">
        <w:rPr>
          <w:rFonts w:ascii="Times New Roman" w:hAnsi="Times New Roman" w:cs="Times New Roman"/>
          <w:sz w:val="24"/>
          <w:szCs w:val="24"/>
        </w:rPr>
        <w:t>çevrimiçi</w:t>
      </w:r>
      <w:r w:rsidRPr="000328FF">
        <w:rPr>
          <w:rFonts w:ascii="Times New Roman" w:hAnsi="Times New Roman" w:cs="Times New Roman"/>
          <w:sz w:val="24"/>
          <w:szCs w:val="24"/>
        </w:rPr>
        <w:t xml:space="preserve"> ortamda yapılabilir.</w:t>
      </w:r>
    </w:p>
    <w:p w14:paraId="512A95DE" w14:textId="6DC79A2C" w:rsidR="00160F1D" w:rsidRPr="000328FF" w:rsidRDefault="009C4954" w:rsidP="00AC009A">
      <w:pPr>
        <w:pStyle w:val="ListeParagraf"/>
        <w:numPr>
          <w:ilvl w:val="2"/>
          <w:numId w:val="17"/>
        </w:numPr>
        <w:jc w:val="both"/>
        <w:rPr>
          <w:rFonts w:ascii="Times New Roman" w:hAnsi="Times New Roman" w:cs="Times New Roman"/>
          <w:sz w:val="24"/>
          <w:szCs w:val="24"/>
        </w:rPr>
      </w:pPr>
      <w:r w:rsidRPr="000328FF">
        <w:rPr>
          <w:rStyle w:val="Gl"/>
          <w:rFonts w:ascii="Times New Roman" w:hAnsi="Times New Roman" w:cs="Times New Roman"/>
          <w:sz w:val="24"/>
          <w:szCs w:val="24"/>
        </w:rPr>
        <w:t xml:space="preserve">Seçim </w:t>
      </w:r>
      <w:r w:rsidR="00087011" w:rsidRPr="000328FF">
        <w:rPr>
          <w:rStyle w:val="Gl"/>
          <w:rFonts w:ascii="Times New Roman" w:hAnsi="Times New Roman" w:cs="Times New Roman"/>
          <w:sz w:val="24"/>
          <w:szCs w:val="24"/>
        </w:rPr>
        <w:t>kuralları:</w:t>
      </w:r>
      <w:r w:rsidR="00087011" w:rsidRPr="000328FF">
        <w:rPr>
          <w:rFonts w:ascii="Times New Roman" w:hAnsi="Times New Roman" w:cs="Times New Roman"/>
          <w:sz w:val="24"/>
          <w:szCs w:val="24"/>
        </w:rPr>
        <w:t xml:space="preserve"> Adaylar</w:t>
      </w:r>
      <w:r w:rsidR="005B2398" w:rsidRPr="000328FF">
        <w:rPr>
          <w:rFonts w:ascii="Times New Roman" w:hAnsi="Times New Roman" w:cs="Times New Roman"/>
          <w:sz w:val="24"/>
          <w:szCs w:val="24"/>
        </w:rPr>
        <w:t xml:space="preserve"> arasında yapılan seçimde, en fazla oyu alan kişi intörn doktor temsilcisi olarak seçilir</w:t>
      </w:r>
      <w:r w:rsidRPr="000328FF">
        <w:rPr>
          <w:rFonts w:ascii="Times New Roman" w:hAnsi="Times New Roman" w:cs="Times New Roman"/>
          <w:sz w:val="24"/>
          <w:szCs w:val="24"/>
        </w:rPr>
        <w:t>.</w:t>
      </w:r>
    </w:p>
    <w:p w14:paraId="69C4579D" w14:textId="77777777" w:rsidR="00160F1D" w:rsidRPr="000328FF" w:rsidRDefault="005B2398" w:rsidP="00AC009A">
      <w:pPr>
        <w:pStyle w:val="ListeParagraf"/>
        <w:numPr>
          <w:ilvl w:val="1"/>
          <w:numId w:val="17"/>
        </w:numPr>
        <w:jc w:val="both"/>
        <w:rPr>
          <w:rStyle w:val="Gl"/>
          <w:rFonts w:ascii="Times New Roman" w:hAnsi="Times New Roman" w:cs="Times New Roman"/>
          <w:b w:val="0"/>
          <w:bCs w:val="0"/>
          <w:sz w:val="24"/>
          <w:szCs w:val="24"/>
        </w:rPr>
      </w:pPr>
      <w:r w:rsidRPr="000328FF">
        <w:rPr>
          <w:rStyle w:val="Gl"/>
          <w:rFonts w:ascii="Times New Roman" w:hAnsi="Times New Roman" w:cs="Times New Roman"/>
          <w:sz w:val="24"/>
          <w:szCs w:val="24"/>
        </w:rPr>
        <w:t xml:space="preserve">Görev </w:t>
      </w:r>
      <w:r w:rsidR="008A1E71" w:rsidRPr="000328FF">
        <w:rPr>
          <w:rStyle w:val="Gl"/>
          <w:rFonts w:ascii="Times New Roman" w:hAnsi="Times New Roman" w:cs="Times New Roman"/>
          <w:sz w:val="24"/>
          <w:szCs w:val="24"/>
        </w:rPr>
        <w:t>S</w:t>
      </w:r>
      <w:r w:rsidRPr="000328FF">
        <w:rPr>
          <w:rStyle w:val="Gl"/>
          <w:rFonts w:ascii="Times New Roman" w:hAnsi="Times New Roman" w:cs="Times New Roman"/>
          <w:sz w:val="24"/>
          <w:szCs w:val="24"/>
        </w:rPr>
        <w:t>üresi</w:t>
      </w:r>
      <w:r w:rsidR="009C4954" w:rsidRPr="000328FF">
        <w:rPr>
          <w:rStyle w:val="Gl"/>
          <w:rFonts w:ascii="Times New Roman" w:hAnsi="Times New Roman" w:cs="Times New Roman"/>
          <w:sz w:val="24"/>
          <w:szCs w:val="24"/>
        </w:rPr>
        <w:t>:</w:t>
      </w:r>
    </w:p>
    <w:p w14:paraId="2C620671" w14:textId="77777777" w:rsidR="00160F1D" w:rsidRPr="000328FF" w:rsidRDefault="009C4954" w:rsidP="00AC009A">
      <w:pPr>
        <w:pStyle w:val="ListeParagraf"/>
        <w:numPr>
          <w:ilvl w:val="2"/>
          <w:numId w:val="17"/>
        </w:numPr>
        <w:jc w:val="both"/>
        <w:rPr>
          <w:rFonts w:ascii="Times New Roman" w:hAnsi="Times New Roman" w:cs="Times New Roman"/>
          <w:sz w:val="24"/>
          <w:szCs w:val="24"/>
        </w:rPr>
      </w:pPr>
      <w:r w:rsidRPr="000328FF">
        <w:rPr>
          <w:rFonts w:ascii="Times New Roman" w:hAnsi="Times New Roman" w:cs="Times New Roman"/>
          <w:sz w:val="24"/>
          <w:szCs w:val="24"/>
        </w:rPr>
        <w:t xml:space="preserve">Seçim sonuçları açıklanır ve kazanan temsilci göreve başlar. </w:t>
      </w:r>
      <w:r w:rsidR="005B2398" w:rsidRPr="000328FF">
        <w:rPr>
          <w:rFonts w:ascii="Times New Roman" w:hAnsi="Times New Roman" w:cs="Times New Roman"/>
          <w:sz w:val="24"/>
          <w:szCs w:val="24"/>
        </w:rPr>
        <w:t>S</w:t>
      </w:r>
      <w:r w:rsidRPr="000328FF">
        <w:rPr>
          <w:rFonts w:ascii="Times New Roman" w:hAnsi="Times New Roman" w:cs="Times New Roman"/>
          <w:sz w:val="24"/>
          <w:szCs w:val="24"/>
        </w:rPr>
        <w:t>eçilen temsilcinin görev süresi bir yıl</w:t>
      </w:r>
      <w:r w:rsidR="005B2398" w:rsidRPr="000328FF">
        <w:rPr>
          <w:rFonts w:ascii="Times New Roman" w:hAnsi="Times New Roman" w:cs="Times New Roman"/>
          <w:sz w:val="24"/>
          <w:szCs w:val="24"/>
        </w:rPr>
        <w:t>dır, öncesinde intörn</w:t>
      </w:r>
      <w:r w:rsidR="00F1111F" w:rsidRPr="000328FF">
        <w:rPr>
          <w:rFonts w:ascii="Times New Roman" w:hAnsi="Times New Roman" w:cs="Times New Roman"/>
          <w:sz w:val="24"/>
          <w:szCs w:val="24"/>
        </w:rPr>
        <w:t xml:space="preserve"> doktorluk </w:t>
      </w:r>
      <w:r w:rsidR="005B2398" w:rsidRPr="000328FF">
        <w:rPr>
          <w:rFonts w:ascii="Times New Roman" w:hAnsi="Times New Roman" w:cs="Times New Roman"/>
          <w:sz w:val="24"/>
          <w:szCs w:val="24"/>
        </w:rPr>
        <w:t>süreci biter ise tekrar seçim süreci başlatılır.</w:t>
      </w:r>
    </w:p>
    <w:p w14:paraId="479DDFD0" w14:textId="77777777" w:rsidR="009C4954" w:rsidRPr="000328FF" w:rsidRDefault="0026194B" w:rsidP="002264A3">
      <w:pPr>
        <w:pStyle w:val="ListeParagraf"/>
        <w:numPr>
          <w:ilvl w:val="2"/>
          <w:numId w:val="17"/>
        </w:numPr>
        <w:spacing w:after="0"/>
        <w:jc w:val="both"/>
        <w:rPr>
          <w:rFonts w:ascii="Times New Roman" w:hAnsi="Times New Roman" w:cs="Times New Roman"/>
          <w:sz w:val="24"/>
          <w:szCs w:val="24"/>
        </w:rPr>
      </w:pPr>
      <w:r w:rsidRPr="000328FF">
        <w:rPr>
          <w:rFonts w:ascii="Times New Roman" w:hAnsi="Times New Roman" w:cs="Times New Roman"/>
          <w:sz w:val="24"/>
          <w:szCs w:val="24"/>
        </w:rPr>
        <w:t xml:space="preserve">Görev ve sorumluluklarını yerine getirmeyen intörn doktor temsilcisi dekanlık tarafından görevden alınır. </w:t>
      </w:r>
    </w:p>
    <w:p w14:paraId="2B865391" w14:textId="48876BA7" w:rsidR="000723E2" w:rsidRPr="000328FF" w:rsidRDefault="00087011" w:rsidP="00087011">
      <w:pPr>
        <w:jc w:val="both"/>
        <w:rPr>
          <w:rFonts w:ascii="Times New Roman" w:eastAsia="Times New Roman" w:hAnsi="Times New Roman" w:cs="Times New Roman"/>
          <w:lang w:eastAsia="tr-TR"/>
        </w:rPr>
      </w:pPr>
      <w:r w:rsidRPr="000328FF">
        <w:rPr>
          <w:rFonts w:ascii="Times New Roman" w:eastAsia="Times New Roman" w:hAnsi="Times New Roman" w:cs="Times New Roman"/>
          <w:lang w:eastAsia="tr-TR"/>
        </w:rPr>
        <w:t xml:space="preserve">(3) </w:t>
      </w:r>
      <w:r w:rsidR="00527ACD" w:rsidRPr="000328FF">
        <w:rPr>
          <w:rFonts w:ascii="Times New Roman" w:eastAsia="Times New Roman" w:hAnsi="Times New Roman" w:cs="Times New Roman"/>
          <w:lang w:eastAsia="tr-TR"/>
        </w:rPr>
        <w:t xml:space="preserve">İntörn Doktor Temsilcisi </w:t>
      </w:r>
      <w:r w:rsidR="00067741" w:rsidRPr="000328FF">
        <w:rPr>
          <w:rFonts w:ascii="Times New Roman" w:eastAsia="Times New Roman" w:hAnsi="Times New Roman" w:cs="Times New Roman"/>
          <w:lang w:eastAsia="tr-TR"/>
        </w:rPr>
        <w:t>Görev</w:t>
      </w:r>
      <w:r w:rsidR="000723E2" w:rsidRPr="000328FF">
        <w:rPr>
          <w:rFonts w:ascii="Times New Roman" w:eastAsia="Times New Roman" w:hAnsi="Times New Roman" w:cs="Times New Roman"/>
          <w:lang w:eastAsia="tr-TR"/>
        </w:rPr>
        <w:t xml:space="preserve"> ve Sorumluluklar</w:t>
      </w:r>
      <w:r w:rsidR="00527ACD" w:rsidRPr="000328FF">
        <w:rPr>
          <w:rFonts w:ascii="Times New Roman" w:eastAsia="Times New Roman" w:hAnsi="Times New Roman" w:cs="Times New Roman"/>
          <w:lang w:eastAsia="tr-TR"/>
        </w:rPr>
        <w:t>ı</w:t>
      </w:r>
      <w:r w:rsidRPr="000328FF">
        <w:rPr>
          <w:rFonts w:ascii="Times New Roman" w:eastAsia="Times New Roman" w:hAnsi="Times New Roman" w:cs="Times New Roman"/>
          <w:lang w:eastAsia="tr-TR"/>
        </w:rPr>
        <w:t>;</w:t>
      </w:r>
    </w:p>
    <w:p w14:paraId="43D876E6" w14:textId="07B5D0A4" w:rsidR="000723E2" w:rsidRPr="000328FF" w:rsidRDefault="000723E2" w:rsidP="00087011">
      <w:pPr>
        <w:pStyle w:val="ListeParagraf"/>
        <w:numPr>
          <w:ilvl w:val="0"/>
          <w:numId w:val="30"/>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İletişim Sağlamak:</w:t>
      </w:r>
      <w:r w:rsidR="00087011" w:rsidRPr="000328FF">
        <w:rPr>
          <w:rFonts w:ascii="Times New Roman" w:eastAsia="Times New Roman" w:hAnsi="Times New Roman" w:cs="Times New Roman"/>
          <w:b/>
          <w:bCs/>
          <w:sz w:val="24"/>
          <w:szCs w:val="24"/>
          <w:lang w:eastAsia="tr-TR"/>
        </w:rPr>
        <w:t xml:space="preserve"> </w:t>
      </w:r>
      <w:r w:rsidR="009C4954" w:rsidRPr="000328FF">
        <w:rPr>
          <w:rFonts w:ascii="Times New Roman" w:eastAsia="Times New Roman" w:hAnsi="Times New Roman" w:cs="Times New Roman"/>
          <w:sz w:val="24"/>
          <w:szCs w:val="24"/>
          <w:lang w:eastAsia="tr-TR"/>
        </w:rPr>
        <w:t>İ</w:t>
      </w:r>
      <w:r w:rsidRPr="000328FF">
        <w:rPr>
          <w:rFonts w:ascii="Times New Roman" w:eastAsia="Times New Roman" w:hAnsi="Times New Roman" w:cs="Times New Roman"/>
          <w:sz w:val="24"/>
          <w:szCs w:val="24"/>
          <w:lang w:eastAsia="tr-TR"/>
        </w:rPr>
        <w:t xml:space="preserve">ntörn </w:t>
      </w:r>
      <w:r w:rsidR="009C4954" w:rsidRPr="000328FF">
        <w:rPr>
          <w:rFonts w:ascii="Times New Roman" w:eastAsia="Times New Roman" w:hAnsi="Times New Roman" w:cs="Times New Roman"/>
          <w:sz w:val="24"/>
          <w:szCs w:val="24"/>
          <w:lang w:eastAsia="tr-TR"/>
        </w:rPr>
        <w:t>doktorlar</w:t>
      </w:r>
      <w:r w:rsidRPr="000328FF">
        <w:rPr>
          <w:rFonts w:ascii="Times New Roman" w:eastAsia="Times New Roman" w:hAnsi="Times New Roman" w:cs="Times New Roman"/>
          <w:sz w:val="24"/>
          <w:szCs w:val="24"/>
          <w:lang w:eastAsia="tr-TR"/>
        </w:rPr>
        <w:t xml:space="preserve"> ile fakülte yönetimi arasında et</w:t>
      </w:r>
      <w:r w:rsidR="008111C8" w:rsidRPr="000328FF">
        <w:rPr>
          <w:rFonts w:ascii="Times New Roman" w:eastAsia="Times New Roman" w:hAnsi="Times New Roman" w:cs="Times New Roman"/>
          <w:sz w:val="24"/>
          <w:szCs w:val="24"/>
          <w:lang w:eastAsia="tr-TR"/>
        </w:rPr>
        <w:t>kili bir iletişim kanalı kurar.</w:t>
      </w:r>
      <w:r w:rsidR="00087011" w:rsidRPr="000328FF">
        <w:rPr>
          <w:rFonts w:ascii="Times New Roman" w:eastAsia="Times New Roman" w:hAnsi="Times New Roman" w:cs="Times New Roman"/>
          <w:sz w:val="24"/>
          <w:szCs w:val="24"/>
          <w:lang w:eastAsia="tr-TR"/>
        </w:rPr>
        <w:t xml:space="preserve"> </w:t>
      </w:r>
      <w:r w:rsidRPr="000328FF">
        <w:rPr>
          <w:rFonts w:ascii="Times New Roman" w:eastAsia="Times New Roman" w:hAnsi="Times New Roman" w:cs="Times New Roman"/>
          <w:sz w:val="24"/>
          <w:szCs w:val="24"/>
          <w:lang w:eastAsia="tr-TR"/>
        </w:rPr>
        <w:t>Öğrencilerin taleplerini, önerilerini ve şikayetlerini fakülteye ilet</w:t>
      </w:r>
      <w:r w:rsidR="00513BEB" w:rsidRPr="000328FF">
        <w:rPr>
          <w:rFonts w:ascii="Times New Roman" w:eastAsia="Times New Roman" w:hAnsi="Times New Roman" w:cs="Times New Roman"/>
          <w:sz w:val="24"/>
          <w:szCs w:val="24"/>
          <w:lang w:eastAsia="tr-TR"/>
        </w:rPr>
        <w:t>ir</w:t>
      </w:r>
      <w:r w:rsidRPr="000328FF">
        <w:rPr>
          <w:rFonts w:ascii="Times New Roman" w:eastAsia="Times New Roman" w:hAnsi="Times New Roman" w:cs="Times New Roman"/>
          <w:sz w:val="24"/>
          <w:szCs w:val="24"/>
          <w:lang w:eastAsia="tr-TR"/>
        </w:rPr>
        <w:t xml:space="preserve">, fakülte politikalarını ve </w:t>
      </w:r>
      <w:r w:rsidR="009C4954" w:rsidRPr="000328FF">
        <w:rPr>
          <w:rFonts w:ascii="Times New Roman" w:eastAsia="Times New Roman" w:hAnsi="Times New Roman" w:cs="Times New Roman"/>
          <w:sz w:val="24"/>
          <w:szCs w:val="24"/>
          <w:lang w:eastAsia="tr-TR"/>
        </w:rPr>
        <w:t>uygulamalarını</w:t>
      </w:r>
      <w:r w:rsidR="00607A23" w:rsidRPr="000328FF">
        <w:rPr>
          <w:rFonts w:ascii="Times New Roman" w:eastAsia="Times New Roman" w:hAnsi="Times New Roman" w:cs="Times New Roman"/>
          <w:sz w:val="24"/>
          <w:szCs w:val="24"/>
          <w:lang w:eastAsia="tr-TR"/>
        </w:rPr>
        <w:t xml:space="preserve"> öğrencilere aktarır.</w:t>
      </w:r>
    </w:p>
    <w:p w14:paraId="625634F0" w14:textId="77777777" w:rsidR="008111C8" w:rsidRPr="000328FF" w:rsidRDefault="000723E2" w:rsidP="00087011">
      <w:pPr>
        <w:pStyle w:val="ListeParagraf"/>
        <w:numPr>
          <w:ilvl w:val="0"/>
          <w:numId w:val="30"/>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Dönem İçi Koordinasyonu Sağlamak:</w:t>
      </w:r>
    </w:p>
    <w:p w14:paraId="6232F015" w14:textId="1387AAC7" w:rsidR="000723E2" w:rsidRPr="000328FF" w:rsidRDefault="009C4954" w:rsidP="00087011">
      <w:pPr>
        <w:pStyle w:val="ListeParagraf"/>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İntörn doktorların</w:t>
      </w:r>
      <w:r w:rsidR="000723E2" w:rsidRPr="000328FF">
        <w:rPr>
          <w:rFonts w:ascii="Times New Roman" w:eastAsia="Times New Roman" w:hAnsi="Times New Roman" w:cs="Times New Roman"/>
          <w:sz w:val="24"/>
          <w:szCs w:val="24"/>
          <w:lang w:eastAsia="tr-TR"/>
        </w:rPr>
        <w:t xml:space="preserve"> dersler, klinik rota</w:t>
      </w:r>
      <w:r w:rsidRPr="000328FF">
        <w:rPr>
          <w:rFonts w:ascii="Times New Roman" w:eastAsia="Times New Roman" w:hAnsi="Times New Roman" w:cs="Times New Roman"/>
          <w:sz w:val="24"/>
          <w:szCs w:val="24"/>
          <w:lang w:eastAsia="tr-TR"/>
        </w:rPr>
        <w:t>syonlar</w:t>
      </w:r>
      <w:r w:rsidR="000723E2" w:rsidRPr="000328FF">
        <w:rPr>
          <w:rFonts w:ascii="Times New Roman" w:eastAsia="Times New Roman" w:hAnsi="Times New Roman" w:cs="Times New Roman"/>
          <w:sz w:val="24"/>
          <w:szCs w:val="24"/>
          <w:lang w:eastAsia="tr-TR"/>
        </w:rPr>
        <w:t xml:space="preserve"> ve stajlarla ilgili yaşadıkları sorunları takip eder ve bu sorunlara yönelik çözüm önerileri sunar.</w:t>
      </w:r>
      <w:r w:rsidR="00087011" w:rsidRPr="000328FF">
        <w:rPr>
          <w:rFonts w:ascii="Times New Roman" w:eastAsia="Times New Roman" w:hAnsi="Times New Roman" w:cs="Times New Roman"/>
          <w:sz w:val="24"/>
          <w:szCs w:val="24"/>
          <w:lang w:eastAsia="tr-TR"/>
        </w:rPr>
        <w:t xml:space="preserve"> </w:t>
      </w:r>
      <w:r w:rsidR="000723E2" w:rsidRPr="000328FF">
        <w:rPr>
          <w:rFonts w:ascii="Times New Roman" w:eastAsia="Times New Roman" w:hAnsi="Times New Roman" w:cs="Times New Roman"/>
          <w:sz w:val="24"/>
          <w:szCs w:val="24"/>
          <w:lang w:eastAsia="tr-TR"/>
        </w:rPr>
        <w:t>Klinik staj ve ders programlarının düzenlenmesi sürecinde öğretim üyeleri ve öğrenciler arasındaki uyumu sağlamaya çalışır.</w:t>
      </w:r>
    </w:p>
    <w:p w14:paraId="57313F94" w14:textId="77777777" w:rsidR="008111C8" w:rsidRPr="000328FF" w:rsidRDefault="000723E2" w:rsidP="00087011">
      <w:pPr>
        <w:pStyle w:val="ListeParagraf"/>
        <w:numPr>
          <w:ilvl w:val="0"/>
          <w:numId w:val="30"/>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Öğrenci Hakları ve İhtiyaçları:</w:t>
      </w:r>
    </w:p>
    <w:p w14:paraId="7B295895" w14:textId="7EB1C4C4" w:rsidR="000723E2" w:rsidRPr="000328FF" w:rsidRDefault="009C4954" w:rsidP="00087011">
      <w:pPr>
        <w:pStyle w:val="ListeParagraf"/>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İntörn doktorların</w:t>
      </w:r>
      <w:r w:rsidR="000723E2" w:rsidRPr="000328FF">
        <w:rPr>
          <w:rFonts w:ascii="Times New Roman" w:eastAsia="Times New Roman" w:hAnsi="Times New Roman" w:cs="Times New Roman"/>
          <w:sz w:val="24"/>
          <w:szCs w:val="24"/>
          <w:lang w:eastAsia="tr-TR"/>
        </w:rPr>
        <w:t xml:space="preserve"> akademik, klinik ve sosyal ihtiyaçlarını göz önünde bulundurarak, fakülteye bu ihtiyaçları iletir ve çözüm bulunması için </w:t>
      </w:r>
      <w:r w:rsidR="00607A23" w:rsidRPr="000328FF">
        <w:rPr>
          <w:rFonts w:ascii="Times New Roman" w:eastAsia="Times New Roman" w:hAnsi="Times New Roman" w:cs="Times New Roman"/>
          <w:sz w:val="24"/>
          <w:szCs w:val="24"/>
          <w:lang w:eastAsia="tr-TR"/>
        </w:rPr>
        <w:t>çalışır</w:t>
      </w:r>
      <w:r w:rsidR="000723E2" w:rsidRPr="000328FF">
        <w:rPr>
          <w:rFonts w:ascii="Times New Roman" w:eastAsia="Times New Roman" w:hAnsi="Times New Roman" w:cs="Times New Roman"/>
          <w:sz w:val="24"/>
          <w:szCs w:val="24"/>
          <w:lang w:eastAsia="tr-TR"/>
        </w:rPr>
        <w:t>.</w:t>
      </w:r>
      <w:r w:rsidR="00087011" w:rsidRPr="000328FF">
        <w:rPr>
          <w:rFonts w:ascii="Times New Roman" w:eastAsia="Times New Roman" w:hAnsi="Times New Roman" w:cs="Times New Roman"/>
          <w:sz w:val="24"/>
          <w:szCs w:val="24"/>
          <w:lang w:eastAsia="tr-TR"/>
        </w:rPr>
        <w:t xml:space="preserve"> </w:t>
      </w:r>
      <w:r w:rsidRPr="000328FF">
        <w:rPr>
          <w:rFonts w:ascii="Times New Roman" w:eastAsia="Times New Roman" w:hAnsi="Times New Roman" w:cs="Times New Roman"/>
          <w:sz w:val="24"/>
          <w:szCs w:val="24"/>
          <w:lang w:eastAsia="tr-TR"/>
        </w:rPr>
        <w:t>İntörn doktorların</w:t>
      </w:r>
      <w:r w:rsidR="000723E2" w:rsidRPr="000328FF">
        <w:rPr>
          <w:rFonts w:ascii="Times New Roman" w:eastAsia="Times New Roman" w:hAnsi="Times New Roman" w:cs="Times New Roman"/>
          <w:sz w:val="24"/>
          <w:szCs w:val="24"/>
          <w:lang w:eastAsia="tr-TR"/>
        </w:rPr>
        <w:t xml:space="preserve"> haklarını savunur ve onların eğitimde eşit fırsatlar sunulması gerektiğini vurgular.</w:t>
      </w:r>
    </w:p>
    <w:p w14:paraId="7C384489" w14:textId="77777777" w:rsidR="008111C8" w:rsidRPr="000328FF" w:rsidRDefault="000723E2" w:rsidP="00087011">
      <w:pPr>
        <w:pStyle w:val="ListeParagraf"/>
        <w:numPr>
          <w:ilvl w:val="0"/>
          <w:numId w:val="30"/>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Değerlendirme ve Geri Bildirim:</w:t>
      </w:r>
    </w:p>
    <w:p w14:paraId="3E3617EE" w14:textId="35865B9C" w:rsidR="000723E2" w:rsidRPr="000328FF" w:rsidRDefault="009C4954" w:rsidP="00087011">
      <w:pPr>
        <w:pStyle w:val="ListeParagraf"/>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İntörn doktorların</w:t>
      </w:r>
      <w:r w:rsidR="000723E2" w:rsidRPr="000328FF">
        <w:rPr>
          <w:rFonts w:ascii="Times New Roman" w:eastAsia="Times New Roman" w:hAnsi="Times New Roman" w:cs="Times New Roman"/>
          <w:sz w:val="24"/>
          <w:szCs w:val="24"/>
          <w:lang w:eastAsia="tr-TR"/>
        </w:rPr>
        <w:t xml:space="preserve"> eğitim sürecine dair geri bildirim toplar ve bu geri bildirimleri fakülte yönetimine ileterek eğitim kalitesinin artırılması için önerilerde bulunur.</w:t>
      </w:r>
      <w:r w:rsidR="00087011" w:rsidRPr="000328FF">
        <w:rPr>
          <w:rFonts w:ascii="Times New Roman" w:eastAsia="Times New Roman" w:hAnsi="Times New Roman" w:cs="Times New Roman"/>
          <w:sz w:val="24"/>
          <w:szCs w:val="24"/>
          <w:lang w:eastAsia="tr-TR"/>
        </w:rPr>
        <w:t xml:space="preserve"> </w:t>
      </w:r>
      <w:r w:rsidRPr="000328FF">
        <w:rPr>
          <w:rFonts w:ascii="Times New Roman" w:eastAsia="Times New Roman" w:hAnsi="Times New Roman" w:cs="Times New Roman"/>
          <w:sz w:val="24"/>
          <w:szCs w:val="24"/>
          <w:lang w:eastAsia="tr-TR"/>
        </w:rPr>
        <w:t xml:space="preserve">İntörn </w:t>
      </w:r>
      <w:r w:rsidRPr="000328FF">
        <w:rPr>
          <w:rFonts w:ascii="Times New Roman" w:eastAsia="Times New Roman" w:hAnsi="Times New Roman" w:cs="Times New Roman"/>
          <w:sz w:val="24"/>
          <w:szCs w:val="24"/>
          <w:lang w:eastAsia="tr-TR"/>
        </w:rPr>
        <w:lastRenderedPageBreak/>
        <w:t>doktorların</w:t>
      </w:r>
      <w:r w:rsidR="000723E2" w:rsidRPr="000328FF">
        <w:rPr>
          <w:rFonts w:ascii="Times New Roman" w:eastAsia="Times New Roman" w:hAnsi="Times New Roman" w:cs="Times New Roman"/>
          <w:sz w:val="24"/>
          <w:szCs w:val="24"/>
          <w:lang w:eastAsia="tr-TR"/>
        </w:rPr>
        <w:t xml:space="preserve"> ders ve staj performansları hakkında önerilerde bulunur ve gelişim alanlarına dair </w:t>
      </w:r>
      <w:r w:rsidR="008111C8" w:rsidRPr="000328FF">
        <w:rPr>
          <w:rFonts w:ascii="Times New Roman" w:eastAsia="Times New Roman" w:hAnsi="Times New Roman" w:cs="Times New Roman"/>
          <w:sz w:val="24"/>
          <w:szCs w:val="24"/>
          <w:lang w:eastAsia="tr-TR"/>
        </w:rPr>
        <w:t>geri bildirim</w:t>
      </w:r>
      <w:r w:rsidR="000723E2" w:rsidRPr="000328FF">
        <w:rPr>
          <w:rFonts w:ascii="Times New Roman" w:eastAsia="Times New Roman" w:hAnsi="Times New Roman" w:cs="Times New Roman"/>
          <w:sz w:val="24"/>
          <w:szCs w:val="24"/>
          <w:lang w:eastAsia="tr-TR"/>
        </w:rPr>
        <w:t xml:space="preserve"> verir.</w:t>
      </w:r>
    </w:p>
    <w:p w14:paraId="3C40D5EF" w14:textId="7E754D2E" w:rsidR="00D401A1" w:rsidRPr="000328FF" w:rsidRDefault="000723E2" w:rsidP="00087011">
      <w:pPr>
        <w:pStyle w:val="ListeParagraf"/>
        <w:numPr>
          <w:ilvl w:val="0"/>
          <w:numId w:val="30"/>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Organizasyon ve Etkinlik Düzenleme:</w:t>
      </w:r>
    </w:p>
    <w:p w14:paraId="4CB104FF" w14:textId="4C7D3D0A" w:rsidR="000723E2" w:rsidRPr="000328FF" w:rsidRDefault="000723E2" w:rsidP="00087011">
      <w:pPr>
        <w:pStyle w:val="ListeParagraf"/>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 xml:space="preserve">Fakülte yönetimiyle birlikte </w:t>
      </w:r>
      <w:r w:rsidR="009C4954" w:rsidRPr="000328FF">
        <w:rPr>
          <w:rFonts w:ascii="Times New Roman" w:eastAsia="Times New Roman" w:hAnsi="Times New Roman" w:cs="Times New Roman"/>
          <w:sz w:val="24"/>
          <w:szCs w:val="24"/>
          <w:lang w:eastAsia="tr-TR"/>
        </w:rPr>
        <w:t>intörn doktorların</w:t>
      </w:r>
      <w:r w:rsidRPr="000328FF">
        <w:rPr>
          <w:rFonts w:ascii="Times New Roman" w:eastAsia="Times New Roman" w:hAnsi="Times New Roman" w:cs="Times New Roman"/>
          <w:sz w:val="24"/>
          <w:szCs w:val="24"/>
          <w:lang w:eastAsia="tr-TR"/>
        </w:rPr>
        <w:t xml:space="preserve"> sosyal, akademik ve mesleki gelişimlerine katkı sağlayacak etkinlikler düzenler, seminerler ve panel gibi aktivitelerde yer alabilir.</w:t>
      </w:r>
      <w:r w:rsidR="00087011" w:rsidRPr="000328FF">
        <w:rPr>
          <w:rFonts w:ascii="Times New Roman" w:eastAsia="Times New Roman" w:hAnsi="Times New Roman" w:cs="Times New Roman"/>
          <w:sz w:val="24"/>
          <w:szCs w:val="24"/>
          <w:lang w:eastAsia="tr-TR"/>
        </w:rPr>
        <w:t xml:space="preserve"> </w:t>
      </w:r>
      <w:r w:rsidRPr="000328FF">
        <w:rPr>
          <w:rFonts w:ascii="Times New Roman" w:eastAsia="Times New Roman" w:hAnsi="Times New Roman" w:cs="Times New Roman"/>
          <w:sz w:val="24"/>
          <w:szCs w:val="24"/>
          <w:lang w:eastAsia="tr-TR"/>
        </w:rPr>
        <w:t>Fakülte yönetimiyle birlikte klinik eğitim ve diğer ilgili konularda</w:t>
      </w:r>
      <w:r w:rsidR="009C4954" w:rsidRPr="000328FF">
        <w:rPr>
          <w:rFonts w:ascii="Times New Roman" w:eastAsia="Times New Roman" w:hAnsi="Times New Roman" w:cs="Times New Roman"/>
          <w:sz w:val="24"/>
          <w:szCs w:val="24"/>
          <w:lang w:eastAsia="tr-TR"/>
        </w:rPr>
        <w:t xml:space="preserve"> intörn doktorlara </w:t>
      </w:r>
      <w:r w:rsidRPr="000328FF">
        <w:rPr>
          <w:rFonts w:ascii="Times New Roman" w:eastAsia="Times New Roman" w:hAnsi="Times New Roman" w:cs="Times New Roman"/>
          <w:sz w:val="24"/>
          <w:szCs w:val="24"/>
          <w:lang w:eastAsia="tr-TR"/>
        </w:rPr>
        <w:t>yönelik eğitimler ve çalışmaları organize edebilir.</w:t>
      </w:r>
    </w:p>
    <w:p w14:paraId="3E1996C2" w14:textId="77777777" w:rsidR="00D401A1" w:rsidRPr="000328FF" w:rsidRDefault="000723E2" w:rsidP="00087011">
      <w:pPr>
        <w:pStyle w:val="ListeParagraf"/>
        <w:numPr>
          <w:ilvl w:val="0"/>
          <w:numId w:val="30"/>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Destek Sağlamak:</w:t>
      </w:r>
    </w:p>
    <w:p w14:paraId="76B96E6F" w14:textId="138EFDC3" w:rsidR="000723E2" w:rsidRPr="000328FF" w:rsidRDefault="000723E2" w:rsidP="00087011">
      <w:pPr>
        <w:pStyle w:val="ListeParagraf"/>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 xml:space="preserve">Fakülte yönetimiyle birlikte </w:t>
      </w:r>
      <w:r w:rsidR="009C4954" w:rsidRPr="000328FF">
        <w:rPr>
          <w:rFonts w:ascii="Times New Roman" w:eastAsia="Times New Roman" w:hAnsi="Times New Roman" w:cs="Times New Roman"/>
          <w:sz w:val="24"/>
          <w:szCs w:val="24"/>
          <w:lang w:eastAsia="tr-TR"/>
        </w:rPr>
        <w:t>intörn doktorların</w:t>
      </w:r>
      <w:r w:rsidRPr="000328FF">
        <w:rPr>
          <w:rFonts w:ascii="Times New Roman" w:eastAsia="Times New Roman" w:hAnsi="Times New Roman" w:cs="Times New Roman"/>
          <w:sz w:val="24"/>
          <w:szCs w:val="24"/>
          <w:lang w:eastAsia="tr-TR"/>
        </w:rPr>
        <w:t xml:space="preserve"> akademik ve klinik süreçlerinde karşılaştıkları zorluklar konusunda rehberlik sağlar ve gerekirse çözüm yolları için destek sunar.</w:t>
      </w:r>
    </w:p>
    <w:p w14:paraId="42CE8FFC" w14:textId="310512DB" w:rsidR="00D401A1" w:rsidRPr="000328FF" w:rsidRDefault="000723E2" w:rsidP="00087011">
      <w:pPr>
        <w:pStyle w:val="ListeParagraf"/>
        <w:numPr>
          <w:ilvl w:val="0"/>
          <w:numId w:val="30"/>
        </w:numPr>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b/>
          <w:bCs/>
          <w:sz w:val="24"/>
          <w:szCs w:val="24"/>
          <w:lang w:eastAsia="tr-TR"/>
        </w:rPr>
        <w:t xml:space="preserve">Fakülte </w:t>
      </w:r>
      <w:r w:rsidR="008A1E71" w:rsidRPr="000328FF">
        <w:rPr>
          <w:rFonts w:ascii="Times New Roman" w:eastAsia="Times New Roman" w:hAnsi="Times New Roman" w:cs="Times New Roman"/>
          <w:b/>
          <w:bCs/>
          <w:sz w:val="24"/>
          <w:szCs w:val="24"/>
          <w:lang w:eastAsia="tr-TR"/>
        </w:rPr>
        <w:t>i</w:t>
      </w:r>
      <w:r w:rsidRPr="000328FF">
        <w:rPr>
          <w:rFonts w:ascii="Times New Roman" w:eastAsia="Times New Roman" w:hAnsi="Times New Roman" w:cs="Times New Roman"/>
          <w:b/>
          <w:bCs/>
          <w:sz w:val="24"/>
          <w:szCs w:val="24"/>
          <w:lang w:eastAsia="tr-TR"/>
        </w:rPr>
        <w:t xml:space="preserve">le </w:t>
      </w:r>
      <w:r w:rsidR="00087011" w:rsidRPr="000328FF">
        <w:rPr>
          <w:rFonts w:ascii="Times New Roman" w:eastAsia="Times New Roman" w:hAnsi="Times New Roman" w:cs="Times New Roman"/>
          <w:b/>
          <w:bCs/>
          <w:sz w:val="24"/>
          <w:szCs w:val="24"/>
          <w:lang w:eastAsia="tr-TR"/>
        </w:rPr>
        <w:t>İş birliği</w:t>
      </w:r>
      <w:r w:rsidRPr="000328FF">
        <w:rPr>
          <w:rFonts w:ascii="Times New Roman" w:eastAsia="Times New Roman" w:hAnsi="Times New Roman" w:cs="Times New Roman"/>
          <w:b/>
          <w:bCs/>
          <w:sz w:val="24"/>
          <w:szCs w:val="24"/>
          <w:lang w:eastAsia="tr-TR"/>
        </w:rPr>
        <w:t>:</w:t>
      </w:r>
    </w:p>
    <w:p w14:paraId="0CEF6104" w14:textId="2AA3F45F" w:rsidR="00607A23" w:rsidRPr="000328FF" w:rsidRDefault="000723E2" w:rsidP="002264A3">
      <w:pPr>
        <w:pStyle w:val="ListeParagraf"/>
        <w:spacing w:after="0"/>
        <w:jc w:val="both"/>
        <w:rPr>
          <w:rFonts w:ascii="Times New Roman" w:eastAsia="Times New Roman" w:hAnsi="Times New Roman" w:cs="Times New Roman"/>
          <w:sz w:val="24"/>
          <w:szCs w:val="24"/>
          <w:lang w:eastAsia="tr-TR"/>
        </w:rPr>
      </w:pPr>
      <w:r w:rsidRPr="000328FF">
        <w:rPr>
          <w:rFonts w:ascii="Times New Roman" w:eastAsia="Times New Roman" w:hAnsi="Times New Roman" w:cs="Times New Roman"/>
          <w:sz w:val="24"/>
          <w:szCs w:val="24"/>
          <w:lang w:eastAsia="tr-TR"/>
        </w:rPr>
        <w:t xml:space="preserve">Fakülte yönetimi ile düzenli olarak toplantılar yaparak </w:t>
      </w:r>
      <w:r w:rsidR="009C4954" w:rsidRPr="000328FF">
        <w:rPr>
          <w:rFonts w:ascii="Times New Roman" w:eastAsia="Times New Roman" w:hAnsi="Times New Roman" w:cs="Times New Roman"/>
          <w:sz w:val="24"/>
          <w:szCs w:val="24"/>
          <w:lang w:eastAsia="tr-TR"/>
        </w:rPr>
        <w:t>intörn doktorların</w:t>
      </w:r>
      <w:r w:rsidRPr="000328FF">
        <w:rPr>
          <w:rFonts w:ascii="Times New Roman" w:eastAsia="Times New Roman" w:hAnsi="Times New Roman" w:cs="Times New Roman"/>
          <w:sz w:val="24"/>
          <w:szCs w:val="24"/>
          <w:lang w:eastAsia="tr-TR"/>
        </w:rPr>
        <w:t xml:space="preserve"> geri bildirimlerini ve çözüm önerilerini sunar.</w:t>
      </w:r>
      <w:r w:rsidR="00087011" w:rsidRPr="000328FF">
        <w:rPr>
          <w:rFonts w:ascii="Times New Roman" w:eastAsia="Times New Roman" w:hAnsi="Times New Roman" w:cs="Times New Roman"/>
          <w:sz w:val="24"/>
          <w:szCs w:val="24"/>
          <w:lang w:eastAsia="tr-TR"/>
        </w:rPr>
        <w:t xml:space="preserve"> </w:t>
      </w:r>
      <w:r w:rsidRPr="000328FF">
        <w:rPr>
          <w:rFonts w:ascii="Times New Roman" w:eastAsia="Times New Roman" w:hAnsi="Times New Roman" w:cs="Times New Roman"/>
          <w:sz w:val="24"/>
          <w:szCs w:val="24"/>
          <w:lang w:eastAsia="tr-TR"/>
        </w:rPr>
        <w:t xml:space="preserve">Fakültenin karar süreçlerine katılarak, </w:t>
      </w:r>
      <w:r w:rsidR="009C4954" w:rsidRPr="000328FF">
        <w:rPr>
          <w:rFonts w:ascii="Times New Roman" w:eastAsia="Times New Roman" w:hAnsi="Times New Roman" w:cs="Times New Roman"/>
          <w:sz w:val="24"/>
          <w:szCs w:val="24"/>
          <w:lang w:eastAsia="tr-TR"/>
        </w:rPr>
        <w:t>intörn doktorların</w:t>
      </w:r>
      <w:r w:rsidRPr="000328FF">
        <w:rPr>
          <w:rFonts w:ascii="Times New Roman" w:eastAsia="Times New Roman" w:hAnsi="Times New Roman" w:cs="Times New Roman"/>
          <w:sz w:val="24"/>
          <w:szCs w:val="24"/>
          <w:lang w:eastAsia="tr-TR"/>
        </w:rPr>
        <w:t xml:space="preserve"> çıkarlarını </w:t>
      </w:r>
      <w:r w:rsidR="00087011" w:rsidRPr="000328FF">
        <w:rPr>
          <w:rFonts w:ascii="Times New Roman" w:eastAsia="Times New Roman" w:hAnsi="Times New Roman" w:cs="Times New Roman"/>
          <w:sz w:val="24"/>
          <w:szCs w:val="24"/>
          <w:lang w:eastAsia="tr-TR"/>
        </w:rPr>
        <w:t>savunur. İntörn</w:t>
      </w:r>
      <w:r w:rsidR="00607A23" w:rsidRPr="000328FF">
        <w:rPr>
          <w:rFonts w:ascii="Times New Roman" w:eastAsia="Times New Roman" w:hAnsi="Times New Roman" w:cs="Times New Roman"/>
          <w:sz w:val="24"/>
          <w:szCs w:val="24"/>
          <w:lang w:eastAsia="tr-TR"/>
        </w:rPr>
        <w:t xml:space="preserve"> Doktorlar Komisyonuna katılır.</w:t>
      </w:r>
    </w:p>
    <w:p w14:paraId="2A7B5A06" w14:textId="6A5C59C4" w:rsidR="000723E2" w:rsidRPr="000328FF" w:rsidRDefault="00087011" w:rsidP="00087011">
      <w:pPr>
        <w:jc w:val="both"/>
        <w:rPr>
          <w:rFonts w:ascii="Times New Roman" w:eastAsia="Times New Roman" w:hAnsi="Times New Roman" w:cs="Times New Roman"/>
          <w:bdr w:val="none" w:sz="0" w:space="0" w:color="auto" w:frame="1"/>
        </w:rPr>
      </w:pPr>
      <w:r w:rsidRPr="000328FF">
        <w:rPr>
          <w:rFonts w:ascii="Times New Roman" w:eastAsia="Times New Roman" w:hAnsi="Times New Roman" w:cs="Times New Roman"/>
          <w:bdr w:val="none" w:sz="0" w:space="0" w:color="auto" w:frame="1"/>
        </w:rPr>
        <w:t xml:space="preserve">(4) </w:t>
      </w:r>
      <w:r w:rsidR="005A2F51" w:rsidRPr="000328FF">
        <w:rPr>
          <w:rFonts w:ascii="Times New Roman" w:eastAsia="Times New Roman" w:hAnsi="Times New Roman" w:cs="Times New Roman"/>
          <w:bdr w:val="none" w:sz="0" w:space="0" w:color="auto" w:frame="1"/>
        </w:rPr>
        <w:t>İntörn Doktorlar Komisyonu</w:t>
      </w:r>
      <w:r w:rsidRPr="000328FF">
        <w:rPr>
          <w:rFonts w:ascii="Times New Roman" w:eastAsia="Times New Roman" w:hAnsi="Times New Roman" w:cs="Times New Roman"/>
          <w:bdr w:val="none" w:sz="0" w:space="0" w:color="auto" w:frame="1"/>
        </w:rPr>
        <w:t>;</w:t>
      </w:r>
    </w:p>
    <w:p w14:paraId="59394EBA" w14:textId="77777777" w:rsidR="00097096" w:rsidRPr="000328FF" w:rsidRDefault="00097096" w:rsidP="00087011">
      <w:pPr>
        <w:pStyle w:val="ListeParagraf"/>
        <w:numPr>
          <w:ilvl w:val="1"/>
          <w:numId w:val="31"/>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Bu komisyonun amacı intörn doktorların eğitim süreçlerini izlemek, değerlendirmek ve geliştirmek</w:t>
      </w:r>
      <w:r w:rsidR="00A72F54" w:rsidRPr="000328FF">
        <w:rPr>
          <w:rFonts w:ascii="Times New Roman" w:hAnsi="Times New Roman" w:cs="Times New Roman"/>
          <w:sz w:val="24"/>
          <w:szCs w:val="24"/>
        </w:rPr>
        <w:t xml:space="preserve">, </w:t>
      </w:r>
      <w:r w:rsidR="001534B6" w:rsidRPr="000328FF">
        <w:rPr>
          <w:rFonts w:ascii="Times New Roman" w:hAnsi="Times New Roman" w:cs="Times New Roman"/>
          <w:sz w:val="24"/>
          <w:szCs w:val="24"/>
        </w:rPr>
        <w:t>intörn temsilcileri aracılığıyla öğrenci geri bildirimlerini toplayarak programın sürekli iyileştirilmesini sağlama</w:t>
      </w:r>
      <w:r w:rsidR="003C7577" w:rsidRPr="000328FF">
        <w:rPr>
          <w:rFonts w:ascii="Times New Roman" w:hAnsi="Times New Roman" w:cs="Times New Roman"/>
          <w:sz w:val="24"/>
          <w:szCs w:val="24"/>
        </w:rPr>
        <w:t>ktır.</w:t>
      </w:r>
    </w:p>
    <w:p w14:paraId="068E1868" w14:textId="1518CA76" w:rsidR="002C6D94" w:rsidRPr="000328FF" w:rsidRDefault="00087011" w:rsidP="00087011">
      <w:pPr>
        <w:pStyle w:val="ListeParagraf"/>
        <w:numPr>
          <w:ilvl w:val="1"/>
          <w:numId w:val="31"/>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Dönem VI</w:t>
      </w:r>
      <w:r w:rsidR="002C6D94" w:rsidRPr="000328FF">
        <w:rPr>
          <w:rFonts w:ascii="Times New Roman" w:eastAsia="Times New Roman" w:hAnsi="Times New Roman" w:cs="Times New Roman"/>
          <w:sz w:val="24"/>
          <w:szCs w:val="24"/>
          <w:bdr w:val="none" w:sz="0" w:space="0" w:color="auto" w:frame="1"/>
        </w:rPr>
        <w:t xml:space="preserve"> koordinatörü, </w:t>
      </w:r>
      <w:r w:rsidRPr="000328FF">
        <w:rPr>
          <w:rFonts w:ascii="Times New Roman" w:eastAsia="Times New Roman" w:hAnsi="Times New Roman" w:cs="Times New Roman"/>
          <w:sz w:val="24"/>
          <w:szCs w:val="24"/>
          <w:bdr w:val="none" w:sz="0" w:space="0" w:color="auto" w:frame="1"/>
        </w:rPr>
        <w:t>Dönem VI</w:t>
      </w:r>
      <w:r w:rsidR="002C6D94" w:rsidRPr="000328FF">
        <w:rPr>
          <w:rFonts w:ascii="Times New Roman" w:eastAsia="Times New Roman" w:hAnsi="Times New Roman" w:cs="Times New Roman"/>
          <w:sz w:val="24"/>
          <w:szCs w:val="24"/>
          <w:bdr w:val="none" w:sz="0" w:space="0" w:color="auto" w:frame="1"/>
        </w:rPr>
        <w:t xml:space="preserve"> staj sorumluları, İntörn Doktor temsilcisi ve staj temsilci</w:t>
      </w:r>
      <w:r w:rsidR="00097096" w:rsidRPr="000328FF">
        <w:rPr>
          <w:rFonts w:ascii="Times New Roman" w:eastAsia="Times New Roman" w:hAnsi="Times New Roman" w:cs="Times New Roman"/>
          <w:sz w:val="24"/>
          <w:szCs w:val="24"/>
          <w:bdr w:val="none" w:sz="0" w:space="0" w:color="auto" w:frame="1"/>
        </w:rPr>
        <w:t xml:space="preserve">si İntörn Doktorların </w:t>
      </w:r>
      <w:r w:rsidR="002C6D94" w:rsidRPr="000328FF">
        <w:rPr>
          <w:rFonts w:ascii="Times New Roman" w:eastAsia="Times New Roman" w:hAnsi="Times New Roman" w:cs="Times New Roman"/>
          <w:sz w:val="24"/>
          <w:szCs w:val="24"/>
          <w:bdr w:val="none" w:sz="0" w:space="0" w:color="auto" w:frame="1"/>
        </w:rPr>
        <w:t>katılımıyla her staj dönemi sonunda toplanılır.</w:t>
      </w:r>
    </w:p>
    <w:p w14:paraId="144AF14D" w14:textId="77777777" w:rsidR="002C6D94" w:rsidRPr="000328FF" w:rsidRDefault="00097096" w:rsidP="00087011">
      <w:pPr>
        <w:pStyle w:val="ListeParagraf"/>
        <w:numPr>
          <w:ilvl w:val="1"/>
          <w:numId w:val="31"/>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Başkanlığını Dekan </w:t>
      </w:r>
      <w:r w:rsidR="003E60D9" w:rsidRPr="000328FF">
        <w:rPr>
          <w:rFonts w:ascii="Times New Roman" w:eastAsia="Times New Roman" w:hAnsi="Times New Roman" w:cs="Times New Roman"/>
          <w:sz w:val="24"/>
          <w:szCs w:val="24"/>
          <w:bdr w:val="none" w:sz="0" w:space="0" w:color="auto" w:frame="1"/>
        </w:rPr>
        <w:t>ya da</w:t>
      </w:r>
      <w:r w:rsidRPr="000328FF">
        <w:rPr>
          <w:rFonts w:ascii="Times New Roman" w:eastAsia="Times New Roman" w:hAnsi="Times New Roman" w:cs="Times New Roman"/>
          <w:sz w:val="24"/>
          <w:szCs w:val="24"/>
          <w:bdr w:val="none" w:sz="0" w:space="0" w:color="auto" w:frame="1"/>
        </w:rPr>
        <w:t xml:space="preserve"> Dekan yardımcısı yapar.</w:t>
      </w:r>
    </w:p>
    <w:p w14:paraId="1A17CE33" w14:textId="77777777" w:rsidR="00097096" w:rsidRPr="000328FF" w:rsidRDefault="00097096" w:rsidP="00087011">
      <w:pPr>
        <w:pStyle w:val="ListeParagraf"/>
        <w:numPr>
          <w:ilvl w:val="1"/>
          <w:numId w:val="31"/>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 xml:space="preserve">Eğitim süreci ve kazanımlar değerlendirilerek stajların geliştirilmesine katkı sağlanır. </w:t>
      </w:r>
    </w:p>
    <w:p w14:paraId="1E4E28FC" w14:textId="77777777" w:rsidR="00097096" w:rsidRPr="000328FF" w:rsidRDefault="00097096" w:rsidP="00087011">
      <w:pPr>
        <w:pStyle w:val="ListeParagraf"/>
        <w:numPr>
          <w:ilvl w:val="1"/>
          <w:numId w:val="31"/>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Gereğinde paydaşların toplantıya katılımı sağlanır.</w:t>
      </w:r>
    </w:p>
    <w:p w14:paraId="378716B3" w14:textId="77777777" w:rsidR="00AC009A" w:rsidRPr="000328FF" w:rsidRDefault="00AC009A" w:rsidP="006A4157">
      <w:pPr>
        <w:jc w:val="both"/>
        <w:rPr>
          <w:rFonts w:ascii="Times New Roman" w:eastAsia="Times New Roman" w:hAnsi="Times New Roman" w:cs="Times New Roman"/>
          <w:b/>
          <w:bCs/>
          <w:bdr w:val="none" w:sz="0" w:space="0" w:color="auto" w:frame="1"/>
        </w:rPr>
      </w:pPr>
    </w:p>
    <w:p w14:paraId="547EB1FC" w14:textId="3E5DB19C" w:rsidR="00231588" w:rsidRPr="000328FF" w:rsidRDefault="00CB6067" w:rsidP="00330858">
      <w:pPr>
        <w:jc w:val="center"/>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 xml:space="preserve">BEŞİNCİ </w:t>
      </w:r>
      <w:r w:rsidR="00115539" w:rsidRPr="000328FF">
        <w:rPr>
          <w:rFonts w:ascii="Times New Roman" w:eastAsia="Times New Roman" w:hAnsi="Times New Roman" w:cs="Times New Roman"/>
          <w:b/>
          <w:bCs/>
          <w:bdr w:val="none" w:sz="0" w:space="0" w:color="auto" w:frame="1"/>
        </w:rPr>
        <w:t>BÖLÜM</w:t>
      </w:r>
    </w:p>
    <w:p w14:paraId="1B7EEC09" w14:textId="77777777" w:rsidR="00C64FAF" w:rsidRPr="000328FF" w:rsidRDefault="00475433" w:rsidP="00330858">
      <w:pPr>
        <w:jc w:val="center"/>
        <w:rPr>
          <w:rFonts w:ascii="Times New Roman" w:eastAsia="Times New Roman" w:hAnsi="Times New Roman" w:cs="Times New Roman"/>
          <w:b/>
          <w:bdr w:val="none" w:sz="0" w:space="0" w:color="auto" w:frame="1"/>
        </w:rPr>
      </w:pPr>
      <w:r w:rsidRPr="000328FF">
        <w:rPr>
          <w:rFonts w:ascii="Times New Roman" w:eastAsia="Times New Roman" w:hAnsi="Times New Roman" w:cs="Times New Roman"/>
          <w:b/>
          <w:bdr w:val="none" w:sz="0" w:space="0" w:color="auto" w:frame="1"/>
        </w:rPr>
        <w:t xml:space="preserve">İntörn Doktor </w:t>
      </w:r>
      <w:r w:rsidR="00C64FAF" w:rsidRPr="000328FF">
        <w:rPr>
          <w:rFonts w:ascii="Times New Roman" w:eastAsia="Times New Roman" w:hAnsi="Times New Roman" w:cs="Times New Roman"/>
          <w:b/>
          <w:bdr w:val="none" w:sz="0" w:space="0" w:color="auto" w:frame="1"/>
        </w:rPr>
        <w:t>Çalışma İlkeleri</w:t>
      </w:r>
    </w:p>
    <w:p w14:paraId="6A6494AC" w14:textId="77777777" w:rsidR="00087011" w:rsidRPr="000328FF" w:rsidRDefault="00087011" w:rsidP="00330858">
      <w:pPr>
        <w:jc w:val="center"/>
        <w:rPr>
          <w:rFonts w:ascii="Times New Roman" w:eastAsia="Times New Roman" w:hAnsi="Times New Roman" w:cs="Times New Roman"/>
          <w:b/>
          <w:bdr w:val="none" w:sz="0" w:space="0" w:color="auto" w:frame="1"/>
        </w:rPr>
      </w:pPr>
    </w:p>
    <w:p w14:paraId="686FC532" w14:textId="4966FEE2" w:rsidR="00CB5FE6" w:rsidRPr="000328FF" w:rsidRDefault="00087011" w:rsidP="00087011">
      <w:pPr>
        <w:jc w:val="both"/>
        <w:rPr>
          <w:rFonts w:ascii="Times New Roman" w:eastAsia="Times New Roman" w:hAnsi="Times New Roman" w:cs="Times New Roman"/>
          <w:b/>
          <w:bdr w:val="none" w:sz="0" w:space="0" w:color="auto" w:frame="1"/>
        </w:rPr>
      </w:pPr>
      <w:r w:rsidRPr="000328FF">
        <w:rPr>
          <w:rFonts w:ascii="Times New Roman" w:eastAsia="Times New Roman" w:hAnsi="Times New Roman" w:cs="Times New Roman"/>
          <w:b/>
          <w:bdr w:val="none" w:sz="0" w:space="0" w:color="auto" w:frame="1"/>
        </w:rPr>
        <w:t>MADDE</w:t>
      </w:r>
      <w:r w:rsidR="00CB6067" w:rsidRPr="000328FF">
        <w:rPr>
          <w:rFonts w:ascii="Times New Roman" w:eastAsia="Times New Roman" w:hAnsi="Times New Roman" w:cs="Times New Roman"/>
          <w:b/>
          <w:bdr w:val="none" w:sz="0" w:space="0" w:color="auto" w:frame="1"/>
        </w:rPr>
        <w:t xml:space="preserve"> </w:t>
      </w:r>
      <w:r w:rsidR="0043057F" w:rsidRPr="000328FF">
        <w:rPr>
          <w:rFonts w:ascii="Times New Roman" w:eastAsia="Times New Roman" w:hAnsi="Times New Roman" w:cs="Times New Roman"/>
          <w:b/>
          <w:bdr w:val="none" w:sz="0" w:space="0" w:color="auto" w:frame="1"/>
        </w:rPr>
        <w:t>8</w:t>
      </w:r>
      <w:r w:rsidR="00CB6067" w:rsidRPr="000328FF">
        <w:rPr>
          <w:rFonts w:ascii="Times New Roman" w:eastAsia="Times New Roman" w:hAnsi="Times New Roman" w:cs="Times New Roman"/>
          <w:b/>
          <w:bdr w:val="none" w:sz="0" w:space="0" w:color="auto" w:frame="1"/>
        </w:rPr>
        <w:t>-</w:t>
      </w:r>
      <w:r w:rsidRPr="000328FF">
        <w:rPr>
          <w:rFonts w:ascii="Times New Roman" w:eastAsia="Times New Roman" w:hAnsi="Times New Roman" w:cs="Times New Roman"/>
          <w:b/>
          <w:bdr w:val="none" w:sz="0" w:space="0" w:color="auto" w:frame="1"/>
        </w:rPr>
        <w:t xml:space="preserve"> </w:t>
      </w:r>
      <w:r w:rsidRPr="000328FF">
        <w:rPr>
          <w:rFonts w:ascii="Times New Roman" w:eastAsia="Times New Roman" w:hAnsi="Times New Roman" w:cs="Times New Roman"/>
          <w:bCs/>
          <w:bdr w:val="none" w:sz="0" w:space="0" w:color="auto" w:frame="1"/>
        </w:rPr>
        <w:t xml:space="preserve">(1) </w:t>
      </w:r>
      <w:r w:rsidR="00CB5FE6" w:rsidRPr="000328FF">
        <w:rPr>
          <w:rFonts w:ascii="Times New Roman" w:eastAsia="Times New Roman" w:hAnsi="Times New Roman" w:cs="Times New Roman"/>
          <w:bCs/>
          <w:bdr w:val="none" w:sz="0" w:space="0" w:color="auto" w:frame="1"/>
        </w:rPr>
        <w:t xml:space="preserve">Tanıtım/tanışma </w:t>
      </w:r>
      <w:r w:rsidR="008D17DA" w:rsidRPr="000328FF">
        <w:rPr>
          <w:rFonts w:ascii="Times New Roman" w:eastAsia="Times New Roman" w:hAnsi="Times New Roman" w:cs="Times New Roman"/>
          <w:bCs/>
          <w:bdr w:val="none" w:sz="0" w:space="0" w:color="auto" w:frame="1"/>
        </w:rPr>
        <w:t>T</w:t>
      </w:r>
      <w:r w:rsidR="005A2F51" w:rsidRPr="000328FF">
        <w:rPr>
          <w:rFonts w:ascii="Times New Roman" w:eastAsia="Times New Roman" w:hAnsi="Times New Roman" w:cs="Times New Roman"/>
          <w:bCs/>
          <w:bdr w:val="none" w:sz="0" w:space="0" w:color="auto" w:frame="1"/>
        </w:rPr>
        <w:t>oplantısı</w:t>
      </w:r>
      <w:r w:rsidRPr="000328FF">
        <w:rPr>
          <w:rFonts w:ascii="Times New Roman" w:eastAsia="Times New Roman" w:hAnsi="Times New Roman" w:cs="Times New Roman"/>
          <w:bCs/>
          <w:bdr w:val="none" w:sz="0" w:space="0" w:color="auto" w:frame="1"/>
        </w:rPr>
        <w:t>;</w:t>
      </w:r>
    </w:p>
    <w:p w14:paraId="22ED0C12" w14:textId="0D44FEC1" w:rsidR="00CB5FE6" w:rsidRPr="000328FF" w:rsidRDefault="000007B7" w:rsidP="00AC009A">
      <w:pPr>
        <w:pStyle w:val="ListeParagraf"/>
        <w:numPr>
          <w:ilvl w:val="1"/>
          <w:numId w:val="18"/>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Stajın ilk günü</w:t>
      </w:r>
      <w:r w:rsidR="00CB5FE6" w:rsidRPr="000328FF">
        <w:rPr>
          <w:rFonts w:ascii="Times New Roman" w:eastAsia="Times New Roman" w:hAnsi="Times New Roman" w:cs="Times New Roman"/>
          <w:sz w:val="24"/>
          <w:szCs w:val="24"/>
          <w:bdr w:val="none" w:sz="0" w:space="0" w:color="auto" w:frame="1"/>
        </w:rPr>
        <w:t xml:space="preserve"> stajın tanıtımı ve tanışma amaçlı toplantı </w:t>
      </w:r>
      <w:r w:rsidR="00087011" w:rsidRPr="000328FF">
        <w:rPr>
          <w:rFonts w:ascii="Times New Roman" w:eastAsia="Times New Roman" w:hAnsi="Times New Roman" w:cs="Times New Roman"/>
          <w:sz w:val="24"/>
          <w:szCs w:val="24"/>
          <w:bdr w:val="none" w:sz="0" w:space="0" w:color="auto" w:frame="1"/>
        </w:rPr>
        <w:t>Dönem VI</w:t>
      </w:r>
      <w:r w:rsidRPr="000328FF">
        <w:rPr>
          <w:rFonts w:ascii="Times New Roman" w:eastAsia="Times New Roman" w:hAnsi="Times New Roman" w:cs="Times New Roman"/>
          <w:sz w:val="24"/>
          <w:szCs w:val="24"/>
          <w:bdr w:val="none" w:sz="0" w:space="0" w:color="auto" w:frame="1"/>
        </w:rPr>
        <w:t xml:space="preserve"> staj sorumlusu öğretim ü</w:t>
      </w:r>
      <w:r w:rsidR="008A2462" w:rsidRPr="000328FF">
        <w:rPr>
          <w:rFonts w:ascii="Times New Roman" w:eastAsia="Times New Roman" w:hAnsi="Times New Roman" w:cs="Times New Roman"/>
          <w:sz w:val="24"/>
          <w:szCs w:val="24"/>
          <w:bdr w:val="none" w:sz="0" w:space="0" w:color="auto" w:frame="1"/>
        </w:rPr>
        <w:t>yesi tarafından yapılır, katılım mecburidir.</w:t>
      </w:r>
    </w:p>
    <w:p w14:paraId="7AF4E082" w14:textId="3CEC1ED1" w:rsidR="00CB5FE6" w:rsidRPr="000328FF" w:rsidRDefault="00CB5FE6" w:rsidP="00AC009A">
      <w:pPr>
        <w:pStyle w:val="ListeParagraf"/>
        <w:numPr>
          <w:ilvl w:val="1"/>
          <w:numId w:val="18"/>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Bu toplantıda, stajın amacı, öğrenme hedefleri, yeterlilik/yetkinlik hedefleri, eğitim programı, eğitim içeriği, uyulması gereken kurallar, temel hekimlik uygulamaları, </w:t>
      </w:r>
      <w:r w:rsidR="00087011" w:rsidRPr="000328FF">
        <w:rPr>
          <w:rFonts w:ascii="Times New Roman" w:eastAsia="Times New Roman" w:hAnsi="Times New Roman" w:cs="Times New Roman"/>
          <w:sz w:val="24"/>
          <w:szCs w:val="24"/>
          <w:bdr w:val="none" w:sz="0" w:space="0" w:color="auto" w:frame="1"/>
        </w:rPr>
        <w:t>formlar ve</w:t>
      </w:r>
      <w:r w:rsidRPr="000328FF">
        <w:rPr>
          <w:rFonts w:ascii="Times New Roman" w:eastAsia="Times New Roman" w:hAnsi="Times New Roman" w:cs="Times New Roman"/>
          <w:sz w:val="24"/>
          <w:szCs w:val="24"/>
          <w:bdr w:val="none" w:sz="0" w:space="0" w:color="auto" w:frame="1"/>
        </w:rPr>
        <w:t xml:space="preserve"> yeterlilik hakkında intörn doktorlara bilgi verilir.</w:t>
      </w:r>
    </w:p>
    <w:p w14:paraId="1F55D07E" w14:textId="77777777" w:rsidR="00CB5FE6" w:rsidRPr="000328FF" w:rsidRDefault="00CB5FE6" w:rsidP="00AC009A">
      <w:pPr>
        <w:pStyle w:val="ListeParagraf"/>
        <w:numPr>
          <w:ilvl w:val="1"/>
          <w:numId w:val="18"/>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Karnelerin doldurulmas</w:t>
      </w:r>
      <w:r w:rsidR="000007B7" w:rsidRPr="000328FF">
        <w:rPr>
          <w:rFonts w:ascii="Times New Roman" w:eastAsia="Times New Roman" w:hAnsi="Times New Roman" w:cs="Times New Roman"/>
          <w:sz w:val="24"/>
          <w:szCs w:val="24"/>
          <w:bdr w:val="none" w:sz="0" w:space="0" w:color="auto" w:frame="1"/>
        </w:rPr>
        <w:t>ı, imzalatılması ve teslim sü</w:t>
      </w:r>
      <w:r w:rsidRPr="000328FF">
        <w:rPr>
          <w:rFonts w:ascii="Times New Roman" w:eastAsia="Times New Roman" w:hAnsi="Times New Roman" w:cs="Times New Roman"/>
          <w:sz w:val="24"/>
          <w:szCs w:val="24"/>
          <w:bdr w:val="none" w:sz="0" w:space="0" w:color="auto" w:frame="1"/>
        </w:rPr>
        <w:t>reci anlatılır ve karneler teslim edilir.</w:t>
      </w:r>
    </w:p>
    <w:p w14:paraId="4C2A8813" w14:textId="096B103B" w:rsidR="00CB5FE6" w:rsidRPr="000328FF" w:rsidRDefault="00087011" w:rsidP="00087011">
      <w:pPr>
        <w:jc w:val="both"/>
        <w:rPr>
          <w:rFonts w:ascii="Times New Roman" w:eastAsia="Times New Roman" w:hAnsi="Times New Roman" w:cs="Times New Roman"/>
          <w:bCs/>
          <w:bdr w:val="none" w:sz="0" w:space="0" w:color="auto" w:frame="1"/>
        </w:rPr>
      </w:pPr>
      <w:r w:rsidRPr="000328FF">
        <w:rPr>
          <w:rFonts w:ascii="Times New Roman" w:eastAsia="Times New Roman" w:hAnsi="Times New Roman" w:cs="Times New Roman"/>
          <w:bCs/>
          <w:bdr w:val="none" w:sz="0" w:space="0" w:color="auto" w:frame="1"/>
        </w:rPr>
        <w:t xml:space="preserve">(2) </w:t>
      </w:r>
      <w:r w:rsidR="005A2F51" w:rsidRPr="000328FF">
        <w:rPr>
          <w:rFonts w:ascii="Times New Roman" w:eastAsia="Times New Roman" w:hAnsi="Times New Roman" w:cs="Times New Roman"/>
          <w:bCs/>
          <w:bdr w:val="none" w:sz="0" w:space="0" w:color="auto" w:frame="1"/>
        </w:rPr>
        <w:t xml:space="preserve">Çalışma </w:t>
      </w:r>
      <w:r w:rsidR="008D17DA" w:rsidRPr="000328FF">
        <w:rPr>
          <w:rFonts w:ascii="Times New Roman" w:eastAsia="Times New Roman" w:hAnsi="Times New Roman" w:cs="Times New Roman"/>
          <w:bCs/>
          <w:bdr w:val="none" w:sz="0" w:space="0" w:color="auto" w:frame="1"/>
        </w:rPr>
        <w:t>A</w:t>
      </w:r>
      <w:r w:rsidR="005A2F51" w:rsidRPr="000328FF">
        <w:rPr>
          <w:rFonts w:ascii="Times New Roman" w:eastAsia="Times New Roman" w:hAnsi="Times New Roman" w:cs="Times New Roman"/>
          <w:bCs/>
          <w:bdr w:val="none" w:sz="0" w:space="0" w:color="auto" w:frame="1"/>
        </w:rPr>
        <w:t>lanları</w:t>
      </w:r>
      <w:r w:rsidRPr="000328FF">
        <w:rPr>
          <w:rFonts w:ascii="Times New Roman" w:eastAsia="Times New Roman" w:hAnsi="Times New Roman" w:cs="Times New Roman"/>
          <w:bCs/>
          <w:bdr w:val="none" w:sz="0" w:space="0" w:color="auto" w:frame="1"/>
        </w:rPr>
        <w:t>;</w:t>
      </w:r>
    </w:p>
    <w:p w14:paraId="16B3210A" w14:textId="607EC154" w:rsidR="00CB5FE6" w:rsidRPr="000328FF" w:rsidRDefault="00CB5FE6" w:rsidP="00087011">
      <w:pPr>
        <w:pStyle w:val="ListeParagraf"/>
        <w:numPr>
          <w:ilvl w:val="1"/>
          <w:numId w:val="32"/>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Stajın yapılacağı eğitim alanları (servisler, poliklinikler, yoğun bakımlar, acil, ameliyathane </w:t>
      </w:r>
      <w:r w:rsidR="00087011" w:rsidRPr="000328FF">
        <w:rPr>
          <w:rFonts w:ascii="Times New Roman" w:eastAsia="Times New Roman" w:hAnsi="Times New Roman" w:cs="Times New Roman"/>
          <w:sz w:val="24"/>
          <w:szCs w:val="24"/>
          <w:bdr w:val="none" w:sz="0" w:space="0" w:color="auto" w:frame="1"/>
        </w:rPr>
        <w:t>vb.) Anabilim</w:t>
      </w:r>
      <w:r w:rsidRPr="000328FF">
        <w:rPr>
          <w:rFonts w:ascii="Times New Roman" w:eastAsia="Times New Roman" w:hAnsi="Times New Roman" w:cs="Times New Roman"/>
          <w:sz w:val="24"/>
          <w:szCs w:val="24"/>
          <w:bdr w:val="none" w:sz="0" w:space="0" w:color="auto" w:frame="1"/>
        </w:rPr>
        <w:t xml:space="preserve"> Dalı tarafından belirlenir ve Rehberde yer alır.</w:t>
      </w:r>
    </w:p>
    <w:p w14:paraId="710731D4" w14:textId="77777777" w:rsidR="00CB5FE6" w:rsidRPr="000328FF" w:rsidRDefault="00CB5FE6" w:rsidP="00087011">
      <w:pPr>
        <w:pStyle w:val="ListeParagraf"/>
        <w:numPr>
          <w:ilvl w:val="1"/>
          <w:numId w:val="32"/>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İntörn doktorların sayısı v</w:t>
      </w:r>
      <w:r w:rsidR="000007B7" w:rsidRPr="000328FF">
        <w:rPr>
          <w:rFonts w:ascii="Times New Roman" w:eastAsia="Times New Roman" w:hAnsi="Times New Roman" w:cs="Times New Roman"/>
          <w:sz w:val="24"/>
          <w:szCs w:val="24"/>
          <w:bdr w:val="none" w:sz="0" w:space="0" w:color="auto" w:frame="1"/>
        </w:rPr>
        <w:t>e eğitim alanına göre tüm bölü</w:t>
      </w:r>
      <w:r w:rsidRPr="000328FF">
        <w:rPr>
          <w:rFonts w:ascii="Times New Roman" w:eastAsia="Times New Roman" w:hAnsi="Times New Roman" w:cs="Times New Roman"/>
          <w:sz w:val="24"/>
          <w:szCs w:val="24"/>
          <w:bdr w:val="none" w:sz="0" w:space="0" w:color="auto" w:frame="1"/>
        </w:rPr>
        <w:t>mlerde çalışma sağlanamayabilir.</w:t>
      </w:r>
    </w:p>
    <w:p w14:paraId="3C0F90DF" w14:textId="77777777" w:rsidR="00CB5FE6" w:rsidRPr="000328FF" w:rsidRDefault="00CB5FE6" w:rsidP="00087011">
      <w:pPr>
        <w:pStyle w:val="ListeParagraf"/>
        <w:numPr>
          <w:ilvl w:val="1"/>
          <w:numId w:val="32"/>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Çalışacak intö</w:t>
      </w:r>
      <w:r w:rsidR="000007B7" w:rsidRPr="000328FF">
        <w:rPr>
          <w:rFonts w:ascii="Times New Roman" w:eastAsia="Times New Roman" w:hAnsi="Times New Roman" w:cs="Times New Roman"/>
          <w:sz w:val="24"/>
          <w:szCs w:val="24"/>
          <w:bdr w:val="none" w:sz="0" w:space="0" w:color="auto" w:frame="1"/>
        </w:rPr>
        <w:t xml:space="preserve">rn doktorların isimleri ve </w:t>
      </w:r>
      <w:r w:rsidR="00B55E16" w:rsidRPr="000328FF">
        <w:rPr>
          <w:rFonts w:ascii="Times New Roman" w:eastAsia="Times New Roman" w:hAnsi="Times New Roman" w:cs="Times New Roman"/>
          <w:sz w:val="24"/>
          <w:szCs w:val="24"/>
          <w:bdr w:val="none" w:sz="0" w:space="0" w:color="auto" w:frame="1"/>
        </w:rPr>
        <w:t>çalışma alanları</w:t>
      </w:r>
      <w:r w:rsidRPr="000328FF">
        <w:rPr>
          <w:rFonts w:ascii="Times New Roman" w:eastAsia="Times New Roman" w:hAnsi="Times New Roman" w:cs="Times New Roman"/>
          <w:sz w:val="24"/>
          <w:szCs w:val="24"/>
          <w:bdr w:val="none" w:sz="0" w:space="0" w:color="auto" w:frame="1"/>
        </w:rPr>
        <w:t xml:space="preserve"> staj başlamadan önce ilan edilir.</w:t>
      </w:r>
    </w:p>
    <w:p w14:paraId="3C35826B" w14:textId="036B2515" w:rsidR="00CB5FE6" w:rsidRPr="000328FF" w:rsidRDefault="00B55E16" w:rsidP="00087011">
      <w:pPr>
        <w:pStyle w:val="ListeParagraf"/>
        <w:numPr>
          <w:ilvl w:val="1"/>
          <w:numId w:val="32"/>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Çalışma alanları</w:t>
      </w:r>
      <w:r w:rsidR="00CB5FE6" w:rsidRPr="000328FF">
        <w:rPr>
          <w:rFonts w:ascii="Times New Roman" w:eastAsia="Times New Roman" w:hAnsi="Times New Roman" w:cs="Times New Roman"/>
          <w:sz w:val="24"/>
          <w:szCs w:val="24"/>
          <w:bdr w:val="none" w:sz="0" w:space="0" w:color="auto" w:frame="1"/>
        </w:rPr>
        <w:t xml:space="preserve"> </w:t>
      </w:r>
      <w:r w:rsidR="00087011" w:rsidRPr="000328FF">
        <w:rPr>
          <w:rFonts w:ascii="Times New Roman" w:eastAsia="Times New Roman" w:hAnsi="Times New Roman" w:cs="Times New Roman"/>
          <w:sz w:val="24"/>
          <w:szCs w:val="24"/>
          <w:bdr w:val="none" w:sz="0" w:space="0" w:color="auto" w:frame="1"/>
        </w:rPr>
        <w:t>Dönem VI</w:t>
      </w:r>
      <w:r w:rsidR="000007B7" w:rsidRPr="000328FF">
        <w:rPr>
          <w:rFonts w:ascii="Times New Roman" w:eastAsia="Times New Roman" w:hAnsi="Times New Roman" w:cs="Times New Roman"/>
          <w:sz w:val="24"/>
          <w:szCs w:val="24"/>
          <w:bdr w:val="none" w:sz="0" w:space="0" w:color="auto" w:frame="1"/>
        </w:rPr>
        <w:t xml:space="preserve"> staj sorumlusu öğretim ü</w:t>
      </w:r>
      <w:r w:rsidR="00CB5FE6" w:rsidRPr="000328FF">
        <w:rPr>
          <w:rFonts w:ascii="Times New Roman" w:eastAsia="Times New Roman" w:hAnsi="Times New Roman" w:cs="Times New Roman"/>
          <w:sz w:val="24"/>
          <w:szCs w:val="24"/>
          <w:bdr w:val="none" w:sz="0" w:space="0" w:color="auto" w:frame="1"/>
        </w:rPr>
        <w:t>yesinin bilgisi ve izni dışında değiştirilemez.</w:t>
      </w:r>
    </w:p>
    <w:p w14:paraId="03C79CF0" w14:textId="18ECB461" w:rsidR="00CB5FE6" w:rsidRPr="000328FF" w:rsidRDefault="00087011" w:rsidP="00087011">
      <w:pPr>
        <w:jc w:val="both"/>
        <w:rPr>
          <w:rFonts w:ascii="Times New Roman" w:eastAsia="Times New Roman" w:hAnsi="Times New Roman" w:cs="Times New Roman"/>
          <w:bCs/>
          <w:bdr w:val="none" w:sz="0" w:space="0" w:color="auto" w:frame="1"/>
        </w:rPr>
      </w:pPr>
      <w:r w:rsidRPr="000328FF">
        <w:rPr>
          <w:rFonts w:ascii="Times New Roman" w:eastAsia="Times New Roman" w:hAnsi="Times New Roman" w:cs="Times New Roman"/>
          <w:bCs/>
          <w:bdr w:val="none" w:sz="0" w:space="0" w:color="auto" w:frame="1"/>
        </w:rPr>
        <w:t xml:space="preserve">(3) </w:t>
      </w:r>
      <w:r w:rsidR="005A2F51" w:rsidRPr="000328FF">
        <w:rPr>
          <w:rFonts w:ascii="Times New Roman" w:eastAsia="Times New Roman" w:hAnsi="Times New Roman" w:cs="Times New Roman"/>
          <w:bCs/>
          <w:bdr w:val="none" w:sz="0" w:space="0" w:color="auto" w:frame="1"/>
        </w:rPr>
        <w:t xml:space="preserve">Giyim </w:t>
      </w:r>
      <w:r w:rsidR="008D17DA" w:rsidRPr="000328FF">
        <w:rPr>
          <w:rFonts w:ascii="Times New Roman" w:eastAsia="Times New Roman" w:hAnsi="Times New Roman" w:cs="Times New Roman"/>
          <w:bCs/>
          <w:bdr w:val="none" w:sz="0" w:space="0" w:color="auto" w:frame="1"/>
        </w:rPr>
        <w:t>K</w:t>
      </w:r>
      <w:r w:rsidR="005A2F51" w:rsidRPr="000328FF">
        <w:rPr>
          <w:rFonts w:ascii="Times New Roman" w:eastAsia="Times New Roman" w:hAnsi="Times New Roman" w:cs="Times New Roman"/>
          <w:bCs/>
          <w:bdr w:val="none" w:sz="0" w:space="0" w:color="auto" w:frame="1"/>
        </w:rPr>
        <w:t>uralları</w:t>
      </w:r>
      <w:r w:rsidRPr="000328FF">
        <w:rPr>
          <w:rFonts w:ascii="Times New Roman" w:eastAsia="Times New Roman" w:hAnsi="Times New Roman" w:cs="Times New Roman"/>
          <w:bCs/>
          <w:bdr w:val="none" w:sz="0" w:space="0" w:color="auto" w:frame="1"/>
        </w:rPr>
        <w:t>;</w:t>
      </w:r>
    </w:p>
    <w:p w14:paraId="1BDC620E" w14:textId="77777777" w:rsidR="00B55E16" w:rsidRPr="000328FF" w:rsidRDefault="00CB5FE6" w:rsidP="00087011">
      <w:pPr>
        <w:pStyle w:val="ListeParagraf"/>
        <w:numPr>
          <w:ilvl w:val="1"/>
          <w:numId w:val="33"/>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lastRenderedPageBreak/>
        <w:t>İntörn doktor</w:t>
      </w:r>
      <w:r w:rsidR="00B55E16" w:rsidRPr="000328FF">
        <w:rPr>
          <w:rFonts w:ascii="Times New Roman" w:eastAsia="Times New Roman" w:hAnsi="Times New Roman" w:cs="Times New Roman"/>
          <w:sz w:val="24"/>
          <w:szCs w:val="24"/>
          <w:bdr w:val="none" w:sz="0" w:space="0" w:color="auto" w:frame="1"/>
        </w:rPr>
        <w:t>lar</w:t>
      </w:r>
      <w:r w:rsidRPr="000328FF">
        <w:rPr>
          <w:rFonts w:ascii="Times New Roman" w:eastAsia="Times New Roman" w:hAnsi="Times New Roman" w:cs="Times New Roman"/>
          <w:sz w:val="24"/>
          <w:szCs w:val="24"/>
          <w:bdr w:val="none" w:sz="0" w:space="0" w:color="auto" w:frame="1"/>
        </w:rPr>
        <w:t xml:space="preserve">, çalışma süresince beyaz önlük ve/veya </w:t>
      </w:r>
      <w:r w:rsidR="007D7B3D" w:rsidRPr="000328FF">
        <w:rPr>
          <w:rFonts w:ascii="Times New Roman" w:eastAsia="Times New Roman" w:hAnsi="Times New Roman" w:cs="Times New Roman"/>
          <w:sz w:val="24"/>
          <w:szCs w:val="24"/>
          <w:bdr w:val="none" w:sz="0" w:space="0" w:color="auto" w:frame="1"/>
        </w:rPr>
        <w:t>İntörn</w:t>
      </w:r>
      <w:r w:rsidRPr="000328FF">
        <w:rPr>
          <w:rFonts w:ascii="Times New Roman" w:eastAsia="Times New Roman" w:hAnsi="Times New Roman" w:cs="Times New Roman"/>
          <w:sz w:val="24"/>
          <w:szCs w:val="24"/>
          <w:bdr w:val="none" w:sz="0" w:space="0" w:color="auto" w:frame="1"/>
        </w:rPr>
        <w:t xml:space="preserve"> Rehberinde tanımlanan kıyafeti giymek </w:t>
      </w:r>
      <w:r w:rsidR="00B55E16" w:rsidRPr="000328FF">
        <w:rPr>
          <w:rFonts w:ascii="Times New Roman" w:eastAsia="Times New Roman" w:hAnsi="Times New Roman" w:cs="Times New Roman"/>
          <w:sz w:val="24"/>
          <w:szCs w:val="24"/>
          <w:bdr w:val="none" w:sz="0" w:space="0" w:color="auto" w:frame="1"/>
        </w:rPr>
        <w:t>zorundadır.</w:t>
      </w:r>
    </w:p>
    <w:p w14:paraId="70AA75C5" w14:textId="095DF3A6" w:rsidR="00CB5FE6" w:rsidRPr="000328FF" w:rsidRDefault="00B55E16" w:rsidP="00087011">
      <w:pPr>
        <w:pStyle w:val="ListeParagraf"/>
        <w:numPr>
          <w:ilvl w:val="1"/>
          <w:numId w:val="33"/>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Y</w:t>
      </w:r>
      <w:r w:rsidR="00CB5FE6" w:rsidRPr="000328FF">
        <w:rPr>
          <w:rFonts w:ascii="Times New Roman" w:eastAsia="Times New Roman" w:hAnsi="Times New Roman" w:cs="Times New Roman"/>
          <w:sz w:val="24"/>
          <w:szCs w:val="24"/>
          <w:bdr w:val="none" w:sz="0" w:space="0" w:color="auto" w:frame="1"/>
        </w:rPr>
        <w:t>akasında fotoğraflı “İntörn”/</w:t>
      </w:r>
      <w:r w:rsidR="00087011" w:rsidRPr="000328FF">
        <w:rPr>
          <w:rFonts w:ascii="Times New Roman" w:eastAsia="Times New Roman" w:hAnsi="Times New Roman" w:cs="Times New Roman"/>
          <w:sz w:val="24"/>
          <w:szCs w:val="24"/>
          <w:bdr w:val="none" w:sz="0" w:space="0" w:color="auto" w:frame="1"/>
        </w:rPr>
        <w:t>Dönem VI</w:t>
      </w:r>
      <w:r w:rsidR="00CB5FE6" w:rsidRPr="000328FF">
        <w:rPr>
          <w:rFonts w:ascii="Times New Roman" w:eastAsia="Times New Roman" w:hAnsi="Times New Roman" w:cs="Times New Roman"/>
          <w:sz w:val="24"/>
          <w:szCs w:val="24"/>
          <w:bdr w:val="none" w:sz="0" w:space="0" w:color="auto" w:frame="1"/>
        </w:rPr>
        <w:t xml:space="preserve"> öğrencisi olduğunu gösteren kurumun vereceği resmi kimlik belgesi taşımak zorundadır.</w:t>
      </w:r>
    </w:p>
    <w:p w14:paraId="5674F9BB" w14:textId="77777777" w:rsidR="00CB5FE6" w:rsidRPr="000328FF" w:rsidRDefault="00CB5FE6" w:rsidP="00087011">
      <w:pPr>
        <w:pStyle w:val="ListeParagraf"/>
        <w:numPr>
          <w:ilvl w:val="1"/>
          <w:numId w:val="33"/>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Çalışma alanlar</w:t>
      </w:r>
      <w:r w:rsidR="000007B7" w:rsidRPr="000328FF">
        <w:rPr>
          <w:rFonts w:ascii="Times New Roman" w:eastAsia="Times New Roman" w:hAnsi="Times New Roman" w:cs="Times New Roman"/>
          <w:sz w:val="24"/>
          <w:szCs w:val="24"/>
          <w:bdr w:val="none" w:sz="0" w:space="0" w:color="auto" w:frame="1"/>
        </w:rPr>
        <w:t>ına uygun şekilde cerrahi alt-ü</w:t>
      </w:r>
      <w:r w:rsidRPr="000328FF">
        <w:rPr>
          <w:rFonts w:ascii="Times New Roman" w:eastAsia="Times New Roman" w:hAnsi="Times New Roman" w:cs="Times New Roman"/>
          <w:sz w:val="24"/>
          <w:szCs w:val="24"/>
          <w:bdr w:val="none" w:sz="0" w:space="0" w:color="auto" w:frame="1"/>
        </w:rPr>
        <w:t>st ve bone giyilebilir. Renk seçimi serbesttir.</w:t>
      </w:r>
    </w:p>
    <w:p w14:paraId="609D5BD0" w14:textId="77777777" w:rsidR="00CB5FE6" w:rsidRPr="000328FF" w:rsidRDefault="00CB5FE6" w:rsidP="00087011">
      <w:pPr>
        <w:pStyle w:val="ListeParagraf"/>
        <w:numPr>
          <w:ilvl w:val="1"/>
          <w:numId w:val="33"/>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Gereğinde izolasyon şartlarına uygun giyim sağlanacaktır.</w:t>
      </w:r>
    </w:p>
    <w:p w14:paraId="0FD83573" w14:textId="77777777" w:rsidR="00CB5FE6" w:rsidRPr="000328FF" w:rsidRDefault="00CB5FE6" w:rsidP="00087011">
      <w:pPr>
        <w:pStyle w:val="ListeParagraf"/>
        <w:numPr>
          <w:ilvl w:val="1"/>
          <w:numId w:val="33"/>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Memurlar için geçerli </w:t>
      </w:r>
      <w:r w:rsidR="00513BEB" w:rsidRPr="000328FF">
        <w:rPr>
          <w:rFonts w:ascii="Times New Roman" w:eastAsia="Times New Roman" w:hAnsi="Times New Roman" w:cs="Times New Roman"/>
          <w:sz w:val="24"/>
          <w:szCs w:val="24"/>
          <w:bdr w:val="none" w:sz="0" w:space="0" w:color="auto" w:frame="1"/>
        </w:rPr>
        <w:t>mevzuata</w:t>
      </w:r>
      <w:r w:rsidRPr="000328FF">
        <w:rPr>
          <w:rFonts w:ascii="Times New Roman" w:eastAsia="Times New Roman" w:hAnsi="Times New Roman" w:cs="Times New Roman"/>
          <w:sz w:val="24"/>
          <w:szCs w:val="24"/>
          <w:bdr w:val="none" w:sz="0" w:space="0" w:color="auto" w:frame="1"/>
        </w:rPr>
        <w:t xml:space="preserve"> uygun giyim sağlanmalıdır.</w:t>
      </w:r>
    </w:p>
    <w:p w14:paraId="74872C0E" w14:textId="77777777" w:rsidR="00CB5FE6" w:rsidRPr="000328FF" w:rsidRDefault="00CB5FE6" w:rsidP="00087011">
      <w:pPr>
        <w:pStyle w:val="ListeParagraf"/>
        <w:numPr>
          <w:ilvl w:val="1"/>
          <w:numId w:val="33"/>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rPr>
        <w:t xml:space="preserve">Hekim önlüğü ve benzeri sağlık çalışanına özgü giysilerin ve ekipmanların hastane ya da sağlık kurumlarının dışında kullanılması yasaktır. </w:t>
      </w:r>
    </w:p>
    <w:p w14:paraId="00B20688" w14:textId="25BD43B7" w:rsidR="00CB5FE6" w:rsidRPr="000328FF" w:rsidRDefault="00CB5FE6" w:rsidP="00087011">
      <w:pPr>
        <w:pStyle w:val="ListeParagraf"/>
        <w:numPr>
          <w:ilvl w:val="1"/>
          <w:numId w:val="33"/>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rPr>
        <w:t xml:space="preserve">Eğitim-öğretim alanlarında (derslik, </w:t>
      </w:r>
      <w:r w:rsidR="00087011" w:rsidRPr="000328FF">
        <w:rPr>
          <w:rFonts w:ascii="Times New Roman" w:eastAsia="Times New Roman" w:hAnsi="Times New Roman" w:cs="Times New Roman"/>
          <w:sz w:val="24"/>
          <w:szCs w:val="24"/>
        </w:rPr>
        <w:t>laboratuvar</w:t>
      </w:r>
      <w:r w:rsidRPr="000328FF">
        <w:rPr>
          <w:rFonts w:ascii="Times New Roman" w:eastAsia="Times New Roman" w:hAnsi="Times New Roman" w:cs="Times New Roman"/>
          <w:sz w:val="24"/>
          <w:szCs w:val="24"/>
        </w:rPr>
        <w:t xml:space="preserve">, poliklinik, klinik </w:t>
      </w:r>
      <w:r w:rsidR="00087011" w:rsidRPr="000328FF">
        <w:rPr>
          <w:rFonts w:ascii="Times New Roman" w:eastAsia="Times New Roman" w:hAnsi="Times New Roman" w:cs="Times New Roman"/>
          <w:sz w:val="24"/>
          <w:szCs w:val="24"/>
        </w:rPr>
        <w:t>vb.</w:t>
      </w:r>
      <w:r w:rsidRPr="000328FF">
        <w:rPr>
          <w:rFonts w:ascii="Times New Roman" w:eastAsia="Times New Roman" w:hAnsi="Times New Roman" w:cs="Times New Roman"/>
          <w:sz w:val="24"/>
          <w:szCs w:val="24"/>
        </w:rPr>
        <w:t>) siyasi, ideolojik eğilimler veya mensubiyet yansıtacak rozet, sembol, işaret veya benzerleri kullanılamaz.</w:t>
      </w:r>
    </w:p>
    <w:p w14:paraId="536B2942" w14:textId="0BB27562" w:rsidR="00CB5FE6" w:rsidRPr="000328FF" w:rsidRDefault="00087011" w:rsidP="00087011">
      <w:pPr>
        <w:jc w:val="both"/>
        <w:rPr>
          <w:rFonts w:ascii="Times New Roman" w:eastAsia="Times New Roman" w:hAnsi="Times New Roman" w:cs="Times New Roman"/>
          <w:bCs/>
          <w:bdr w:val="none" w:sz="0" w:space="0" w:color="auto" w:frame="1"/>
        </w:rPr>
      </w:pPr>
      <w:r w:rsidRPr="000328FF">
        <w:rPr>
          <w:rFonts w:ascii="Times New Roman" w:eastAsia="Times New Roman" w:hAnsi="Times New Roman" w:cs="Times New Roman"/>
          <w:bCs/>
          <w:bdr w:val="none" w:sz="0" w:space="0" w:color="auto" w:frame="1"/>
        </w:rPr>
        <w:t xml:space="preserve">(4) </w:t>
      </w:r>
      <w:r w:rsidR="005A2F51" w:rsidRPr="000328FF">
        <w:rPr>
          <w:rFonts w:ascii="Times New Roman" w:eastAsia="Times New Roman" w:hAnsi="Times New Roman" w:cs="Times New Roman"/>
          <w:bCs/>
          <w:bdr w:val="none" w:sz="0" w:space="0" w:color="auto" w:frame="1"/>
        </w:rPr>
        <w:t>İletişim</w:t>
      </w:r>
      <w:r w:rsidRPr="000328FF">
        <w:rPr>
          <w:rFonts w:ascii="Times New Roman" w:eastAsia="Times New Roman" w:hAnsi="Times New Roman" w:cs="Times New Roman"/>
          <w:bCs/>
          <w:bdr w:val="none" w:sz="0" w:space="0" w:color="auto" w:frame="1"/>
        </w:rPr>
        <w:t>;</w:t>
      </w:r>
    </w:p>
    <w:p w14:paraId="511A9D58" w14:textId="77777777" w:rsidR="00CB5FE6" w:rsidRPr="000328FF" w:rsidRDefault="00CB5FE6" w:rsidP="00087011">
      <w:pPr>
        <w:pStyle w:val="ListeParagraf"/>
        <w:numPr>
          <w:ilvl w:val="1"/>
          <w:numId w:val="34"/>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İntörn doktor, hastasına ve diğer iletişime geçtiği kişilere kendini “intörn doktor” olarak tanıtır.</w:t>
      </w:r>
    </w:p>
    <w:p w14:paraId="0513270B" w14:textId="77777777" w:rsidR="00CB5FE6" w:rsidRPr="000328FF" w:rsidRDefault="00CB5FE6" w:rsidP="00087011">
      <w:pPr>
        <w:pStyle w:val="ListeParagraf"/>
        <w:numPr>
          <w:ilvl w:val="1"/>
          <w:numId w:val="34"/>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Hasta bilgilerinin gizliliği ilkesine riayet eder</w:t>
      </w:r>
      <w:r w:rsidR="00513BEB" w:rsidRPr="000328FF">
        <w:rPr>
          <w:rFonts w:ascii="Times New Roman" w:eastAsia="Times New Roman" w:hAnsi="Times New Roman" w:cs="Times New Roman"/>
          <w:sz w:val="24"/>
          <w:szCs w:val="24"/>
          <w:bdr w:val="none" w:sz="0" w:space="0" w:color="auto" w:frame="1"/>
        </w:rPr>
        <w:t>.</w:t>
      </w:r>
    </w:p>
    <w:p w14:paraId="4ACD7DF4" w14:textId="77777777" w:rsidR="00CB5FE6" w:rsidRPr="000328FF" w:rsidRDefault="00CB5FE6" w:rsidP="00087011">
      <w:pPr>
        <w:pStyle w:val="ListeParagraf"/>
        <w:numPr>
          <w:ilvl w:val="1"/>
          <w:numId w:val="34"/>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Sorumlu hekimin bilgisi ve denetimi dışında, hastaya ve hasta yakınlarına herhangi bir açıklama yapmaz ve tıbbi bilgiyi aktarmaz.</w:t>
      </w:r>
    </w:p>
    <w:p w14:paraId="4865D2E1" w14:textId="77777777" w:rsidR="00CB5FE6" w:rsidRPr="000328FF" w:rsidRDefault="00CB5FE6" w:rsidP="00087011">
      <w:pPr>
        <w:pStyle w:val="ListeParagraf"/>
        <w:numPr>
          <w:ilvl w:val="1"/>
          <w:numId w:val="34"/>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Hasta ve yakınlarının haklarını bilmek</w:t>
      </w:r>
      <w:r w:rsidR="00513BEB" w:rsidRPr="000328FF">
        <w:rPr>
          <w:rFonts w:ascii="Times New Roman" w:eastAsia="Times New Roman" w:hAnsi="Times New Roman" w:cs="Times New Roman"/>
          <w:sz w:val="24"/>
          <w:szCs w:val="24"/>
          <w:bdr w:val="none" w:sz="0" w:space="0" w:color="auto" w:frame="1"/>
        </w:rPr>
        <w:t>,</w:t>
      </w:r>
      <w:r w:rsidRPr="000328FF">
        <w:rPr>
          <w:rFonts w:ascii="Times New Roman" w:eastAsia="Times New Roman" w:hAnsi="Times New Roman" w:cs="Times New Roman"/>
          <w:sz w:val="24"/>
          <w:szCs w:val="24"/>
          <w:bdr w:val="none" w:sz="0" w:space="0" w:color="auto" w:frame="1"/>
        </w:rPr>
        <w:t xml:space="preserve"> bunlara saygılı olmak zorundadır.</w:t>
      </w:r>
    </w:p>
    <w:p w14:paraId="0557E865" w14:textId="77777777" w:rsidR="00CB5FE6" w:rsidRPr="000328FF" w:rsidRDefault="00CB5FE6" w:rsidP="00087011">
      <w:pPr>
        <w:pStyle w:val="ListeParagraf"/>
        <w:numPr>
          <w:ilvl w:val="1"/>
          <w:numId w:val="34"/>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Ünitede çalışan tüm personel ile diyaloglarında karşılıklı sevgi</w:t>
      </w:r>
      <w:r w:rsidR="008A2462" w:rsidRPr="000328FF">
        <w:rPr>
          <w:rFonts w:ascii="Times New Roman" w:eastAsia="Times New Roman" w:hAnsi="Times New Roman" w:cs="Times New Roman"/>
          <w:sz w:val="24"/>
          <w:szCs w:val="24"/>
          <w:bdr w:val="none" w:sz="0" w:space="0" w:color="auto" w:frame="1"/>
        </w:rPr>
        <w:t>,</w:t>
      </w:r>
      <w:r w:rsidRPr="000328FF">
        <w:rPr>
          <w:rFonts w:ascii="Times New Roman" w:eastAsia="Times New Roman" w:hAnsi="Times New Roman" w:cs="Times New Roman"/>
          <w:sz w:val="24"/>
          <w:szCs w:val="24"/>
          <w:bdr w:val="none" w:sz="0" w:space="0" w:color="auto" w:frame="1"/>
        </w:rPr>
        <w:t xml:space="preserve"> saygı </w:t>
      </w:r>
      <w:r w:rsidR="008A2462" w:rsidRPr="000328FF">
        <w:rPr>
          <w:rFonts w:ascii="Times New Roman" w:eastAsia="Times New Roman" w:hAnsi="Times New Roman" w:cs="Times New Roman"/>
          <w:sz w:val="24"/>
          <w:szCs w:val="24"/>
          <w:bdr w:val="none" w:sz="0" w:space="0" w:color="auto" w:frame="1"/>
        </w:rPr>
        <w:t xml:space="preserve">ve profesyonellik </w:t>
      </w:r>
      <w:r w:rsidRPr="000328FF">
        <w:rPr>
          <w:rFonts w:ascii="Times New Roman" w:eastAsia="Times New Roman" w:hAnsi="Times New Roman" w:cs="Times New Roman"/>
          <w:sz w:val="24"/>
          <w:szCs w:val="24"/>
          <w:bdr w:val="none" w:sz="0" w:space="0" w:color="auto" w:frame="1"/>
        </w:rPr>
        <w:t>ölçülerine riayet eder.</w:t>
      </w:r>
    </w:p>
    <w:p w14:paraId="3365B82A" w14:textId="743B987B" w:rsidR="009F216C" w:rsidRPr="000328FF" w:rsidRDefault="00087011" w:rsidP="00087011">
      <w:pPr>
        <w:jc w:val="both"/>
        <w:rPr>
          <w:rFonts w:ascii="Times New Roman" w:eastAsia="Times New Roman" w:hAnsi="Times New Roman" w:cs="Times New Roman"/>
          <w:lang w:eastAsia="tr-TR"/>
        </w:rPr>
      </w:pPr>
      <w:r w:rsidRPr="000328FF">
        <w:rPr>
          <w:rFonts w:ascii="Times New Roman" w:eastAsia="Times New Roman" w:hAnsi="Times New Roman" w:cs="Times New Roman"/>
          <w:lang w:eastAsia="tr-TR"/>
        </w:rPr>
        <w:t xml:space="preserve">(5) </w:t>
      </w:r>
      <w:r w:rsidR="009F216C" w:rsidRPr="000328FF">
        <w:rPr>
          <w:rFonts w:ascii="Times New Roman" w:eastAsia="Times New Roman" w:hAnsi="Times New Roman" w:cs="Times New Roman"/>
          <w:lang w:eastAsia="tr-TR"/>
        </w:rPr>
        <w:t>Müfredata Uygun Eğitim ve Öğrenme</w:t>
      </w:r>
      <w:r w:rsidRPr="000328FF">
        <w:rPr>
          <w:rFonts w:ascii="Times New Roman" w:eastAsia="Times New Roman" w:hAnsi="Times New Roman" w:cs="Times New Roman"/>
          <w:lang w:eastAsia="tr-TR"/>
        </w:rPr>
        <w:t xml:space="preserve">; </w:t>
      </w:r>
      <w:r w:rsidR="009F216C" w:rsidRPr="000328FF">
        <w:rPr>
          <w:rFonts w:ascii="Times New Roman" w:eastAsia="Times New Roman" w:hAnsi="Times New Roman" w:cs="Times New Roman"/>
          <w:lang w:eastAsia="tr-TR"/>
        </w:rPr>
        <w:t>İntörn doktorlar, UÇEP Müfredatına uygun olarak aşağıdaki eğitim sorumluluklarını yerine getireceklerdir:</w:t>
      </w:r>
    </w:p>
    <w:p w14:paraId="6056FA9F" w14:textId="77777777" w:rsidR="009F216C" w:rsidRPr="000328FF" w:rsidRDefault="009F216C" w:rsidP="00087011">
      <w:pPr>
        <w:pStyle w:val="ListeParagraf"/>
        <w:numPr>
          <w:ilvl w:val="1"/>
          <w:numId w:val="35"/>
        </w:numPr>
        <w:spacing w:after="0" w:line="240" w:lineRule="auto"/>
        <w:jc w:val="both"/>
        <w:rPr>
          <w:rFonts w:ascii="Times New Roman" w:eastAsia="Times New Roman" w:hAnsi="Times New Roman" w:cs="Times New Roman"/>
          <w:kern w:val="0"/>
          <w:sz w:val="24"/>
          <w:szCs w:val="24"/>
          <w:lang w:eastAsia="tr-TR"/>
        </w:rPr>
      </w:pPr>
      <w:r w:rsidRPr="000328FF">
        <w:rPr>
          <w:rFonts w:ascii="Times New Roman" w:eastAsia="Times New Roman" w:hAnsi="Times New Roman" w:cs="Times New Roman"/>
          <w:b/>
          <w:bCs/>
          <w:kern w:val="0"/>
          <w:sz w:val="24"/>
          <w:szCs w:val="24"/>
          <w:lang w:eastAsia="tr-TR"/>
        </w:rPr>
        <w:t xml:space="preserve">Temel Tıbbi Beceriler: </w:t>
      </w:r>
      <w:r w:rsidRPr="000328FF">
        <w:rPr>
          <w:rFonts w:ascii="Times New Roman" w:eastAsia="Times New Roman" w:hAnsi="Times New Roman" w:cs="Times New Roman"/>
          <w:kern w:val="0"/>
          <w:sz w:val="24"/>
          <w:szCs w:val="24"/>
          <w:lang w:eastAsia="tr-TR"/>
        </w:rPr>
        <w:t>İntörn doktorlar, hasta değerlendirmesi, tıbbi prosedürler ve klinik becerilerde müfredata uygun beceri seviyelerine ulaşmalıdır. Bu, hasta muayenesi, tanı koyma, ilaç yönetimi, cerrahi becerileri vb. kapsar.</w:t>
      </w:r>
    </w:p>
    <w:p w14:paraId="03D99E07" w14:textId="77777777" w:rsidR="009F216C" w:rsidRPr="000328FF" w:rsidRDefault="009F216C" w:rsidP="00087011">
      <w:pPr>
        <w:pStyle w:val="ListeParagraf"/>
        <w:numPr>
          <w:ilvl w:val="1"/>
          <w:numId w:val="35"/>
        </w:numPr>
        <w:spacing w:after="0" w:line="240" w:lineRule="auto"/>
        <w:jc w:val="both"/>
        <w:rPr>
          <w:rFonts w:ascii="Times New Roman" w:eastAsia="Times New Roman" w:hAnsi="Times New Roman" w:cs="Times New Roman"/>
          <w:kern w:val="0"/>
          <w:sz w:val="24"/>
          <w:szCs w:val="24"/>
          <w:lang w:eastAsia="tr-TR"/>
        </w:rPr>
      </w:pPr>
      <w:r w:rsidRPr="000328FF">
        <w:rPr>
          <w:rFonts w:ascii="Times New Roman" w:eastAsia="Times New Roman" w:hAnsi="Times New Roman" w:cs="Times New Roman"/>
          <w:b/>
          <w:bCs/>
          <w:kern w:val="0"/>
          <w:sz w:val="24"/>
          <w:szCs w:val="24"/>
          <w:lang w:eastAsia="tr-TR"/>
        </w:rPr>
        <w:t>Hasta Merkezli Bakım:</w:t>
      </w:r>
      <w:r w:rsidRPr="000328FF">
        <w:rPr>
          <w:rFonts w:ascii="Times New Roman" w:eastAsia="Times New Roman" w:hAnsi="Times New Roman" w:cs="Times New Roman"/>
          <w:kern w:val="0"/>
          <w:sz w:val="24"/>
          <w:szCs w:val="24"/>
          <w:lang w:eastAsia="tr-TR"/>
        </w:rPr>
        <w:t xml:space="preserve"> İntörn doktorlar, hastaların bireysel ihtiyaçlarına ve değerlerine saygı göstererek hasta merkezli bir yaklaşım benimsemelidir. Bu, hastanın karar verme sürecine aktif katılımını teşvik eder.</w:t>
      </w:r>
    </w:p>
    <w:p w14:paraId="4E90141C" w14:textId="77777777" w:rsidR="009F216C" w:rsidRPr="000328FF" w:rsidRDefault="009F216C" w:rsidP="00087011">
      <w:pPr>
        <w:pStyle w:val="ListeParagraf"/>
        <w:numPr>
          <w:ilvl w:val="1"/>
          <w:numId w:val="35"/>
        </w:numPr>
        <w:spacing w:after="0" w:line="240" w:lineRule="auto"/>
        <w:jc w:val="both"/>
        <w:rPr>
          <w:rFonts w:ascii="Times New Roman" w:eastAsia="Times New Roman" w:hAnsi="Times New Roman" w:cs="Times New Roman"/>
          <w:kern w:val="0"/>
          <w:sz w:val="24"/>
          <w:szCs w:val="24"/>
          <w:lang w:eastAsia="tr-TR"/>
        </w:rPr>
      </w:pPr>
      <w:r w:rsidRPr="000328FF">
        <w:rPr>
          <w:rFonts w:ascii="Times New Roman" w:eastAsia="Times New Roman" w:hAnsi="Times New Roman" w:cs="Times New Roman"/>
          <w:b/>
          <w:bCs/>
          <w:kern w:val="0"/>
          <w:sz w:val="24"/>
          <w:szCs w:val="24"/>
          <w:lang w:eastAsia="tr-TR"/>
        </w:rPr>
        <w:t>Klinik Problem Çözme:</w:t>
      </w:r>
      <w:r w:rsidRPr="000328FF">
        <w:rPr>
          <w:rFonts w:ascii="Times New Roman" w:eastAsia="Times New Roman" w:hAnsi="Times New Roman" w:cs="Times New Roman"/>
          <w:kern w:val="0"/>
          <w:sz w:val="24"/>
          <w:szCs w:val="24"/>
          <w:lang w:eastAsia="tr-TR"/>
        </w:rPr>
        <w:t xml:space="preserve"> İntörn doktorlar, klinik sorunları çözme becerilerini geliştirmelidir. Bu, vaka sunumları, ayrıcı tanı oluşturma, tedavi seçeneklerini değerlendirme ve kanıta dayalı tıp uygulamalarını içerir.</w:t>
      </w:r>
    </w:p>
    <w:p w14:paraId="08605E67" w14:textId="77777777" w:rsidR="009F216C" w:rsidRPr="000328FF" w:rsidRDefault="009F216C" w:rsidP="00087011">
      <w:pPr>
        <w:pStyle w:val="ListeParagraf"/>
        <w:numPr>
          <w:ilvl w:val="1"/>
          <w:numId w:val="35"/>
        </w:numPr>
        <w:spacing w:after="0" w:line="240" w:lineRule="auto"/>
        <w:jc w:val="both"/>
        <w:rPr>
          <w:rFonts w:ascii="Times New Roman" w:eastAsia="Times New Roman" w:hAnsi="Times New Roman" w:cs="Times New Roman"/>
          <w:kern w:val="0"/>
          <w:sz w:val="24"/>
          <w:szCs w:val="24"/>
          <w:lang w:eastAsia="tr-TR"/>
        </w:rPr>
      </w:pPr>
      <w:r w:rsidRPr="000328FF">
        <w:rPr>
          <w:rFonts w:ascii="Times New Roman" w:eastAsia="Times New Roman" w:hAnsi="Times New Roman" w:cs="Times New Roman"/>
          <w:b/>
          <w:bCs/>
          <w:kern w:val="0"/>
          <w:sz w:val="24"/>
          <w:szCs w:val="24"/>
          <w:lang w:eastAsia="tr-TR"/>
        </w:rPr>
        <w:t>Tıbbi Araştırma ve Kanıta Dayalı Tıp:</w:t>
      </w:r>
      <w:r w:rsidRPr="000328FF">
        <w:rPr>
          <w:rFonts w:ascii="Times New Roman" w:eastAsia="Times New Roman" w:hAnsi="Times New Roman" w:cs="Times New Roman"/>
          <w:kern w:val="0"/>
          <w:sz w:val="24"/>
          <w:szCs w:val="24"/>
          <w:lang w:eastAsia="tr-TR"/>
        </w:rPr>
        <w:t xml:space="preserve"> İntörn doktorlar, bilimsel literatürü araştırmalı, kanıta dayalı tıp ilkelerini öğrenmeli ve bu bilgileri hasta bakımında uygulamalıdır.</w:t>
      </w:r>
    </w:p>
    <w:p w14:paraId="74123BEE" w14:textId="208E9DC4" w:rsidR="009F216C" w:rsidRPr="000328FF" w:rsidRDefault="009F216C" w:rsidP="00087011">
      <w:pPr>
        <w:pStyle w:val="ListeParagraf"/>
        <w:numPr>
          <w:ilvl w:val="1"/>
          <w:numId w:val="35"/>
        </w:numPr>
        <w:spacing w:after="0" w:line="240" w:lineRule="auto"/>
        <w:jc w:val="both"/>
        <w:rPr>
          <w:rFonts w:ascii="Times New Roman" w:eastAsia="Times New Roman" w:hAnsi="Times New Roman" w:cs="Times New Roman"/>
          <w:kern w:val="0"/>
          <w:sz w:val="24"/>
          <w:szCs w:val="24"/>
          <w:lang w:eastAsia="tr-TR"/>
        </w:rPr>
      </w:pPr>
      <w:r w:rsidRPr="000328FF">
        <w:rPr>
          <w:rFonts w:ascii="Times New Roman" w:eastAsia="Times New Roman" w:hAnsi="Times New Roman" w:cs="Times New Roman"/>
          <w:b/>
          <w:bCs/>
          <w:kern w:val="0"/>
          <w:sz w:val="24"/>
          <w:szCs w:val="24"/>
          <w:lang w:eastAsia="tr-TR"/>
        </w:rPr>
        <w:t xml:space="preserve">Multidisipliner </w:t>
      </w:r>
      <w:r w:rsidR="00087011" w:rsidRPr="000328FF">
        <w:rPr>
          <w:rFonts w:ascii="Times New Roman" w:eastAsia="Times New Roman" w:hAnsi="Times New Roman" w:cs="Times New Roman"/>
          <w:b/>
          <w:bCs/>
          <w:kern w:val="0"/>
          <w:sz w:val="24"/>
          <w:szCs w:val="24"/>
          <w:lang w:eastAsia="tr-TR"/>
        </w:rPr>
        <w:t>İş birliği</w:t>
      </w:r>
      <w:r w:rsidRPr="000328FF">
        <w:rPr>
          <w:rFonts w:ascii="Times New Roman" w:eastAsia="Times New Roman" w:hAnsi="Times New Roman" w:cs="Times New Roman"/>
          <w:b/>
          <w:bCs/>
          <w:kern w:val="0"/>
          <w:sz w:val="24"/>
          <w:szCs w:val="24"/>
          <w:lang w:eastAsia="tr-TR"/>
        </w:rPr>
        <w:t xml:space="preserve">: </w:t>
      </w:r>
      <w:r w:rsidRPr="000328FF">
        <w:rPr>
          <w:rFonts w:ascii="Times New Roman" w:eastAsia="Times New Roman" w:hAnsi="Times New Roman" w:cs="Times New Roman"/>
          <w:kern w:val="0"/>
          <w:sz w:val="24"/>
          <w:szCs w:val="24"/>
          <w:lang w:eastAsia="tr-TR"/>
        </w:rPr>
        <w:t xml:space="preserve">İntörn doktorlar, sağlık ekipleriyle etkili bir şekilde çalışmalı, multidisipliner yaklaşımı benimsemelidir. Ayrıca, sağlık hizmeti sunumunda </w:t>
      </w:r>
      <w:r w:rsidR="00087011" w:rsidRPr="000328FF">
        <w:rPr>
          <w:rFonts w:ascii="Times New Roman" w:eastAsia="Times New Roman" w:hAnsi="Times New Roman" w:cs="Times New Roman"/>
          <w:kern w:val="0"/>
          <w:sz w:val="24"/>
          <w:szCs w:val="24"/>
          <w:lang w:eastAsia="tr-TR"/>
        </w:rPr>
        <w:t>iş birliği</w:t>
      </w:r>
      <w:r w:rsidRPr="000328FF">
        <w:rPr>
          <w:rFonts w:ascii="Times New Roman" w:eastAsia="Times New Roman" w:hAnsi="Times New Roman" w:cs="Times New Roman"/>
          <w:kern w:val="0"/>
          <w:sz w:val="24"/>
          <w:szCs w:val="24"/>
          <w:lang w:eastAsia="tr-TR"/>
        </w:rPr>
        <w:t xml:space="preserve"> ve koordinasyonu sağlamak için gerekli becerileri geliştirmelidir.</w:t>
      </w:r>
    </w:p>
    <w:p w14:paraId="4E464AAA" w14:textId="33691263" w:rsidR="00CB5FE6" w:rsidRPr="000328FF" w:rsidRDefault="008B1E12" w:rsidP="008B1E12">
      <w:pPr>
        <w:jc w:val="both"/>
        <w:rPr>
          <w:rFonts w:ascii="Times New Roman" w:eastAsia="Times New Roman" w:hAnsi="Times New Roman" w:cs="Times New Roman"/>
          <w:bCs/>
          <w:bdr w:val="none" w:sz="0" w:space="0" w:color="auto" w:frame="1"/>
        </w:rPr>
      </w:pPr>
      <w:r w:rsidRPr="000328FF">
        <w:rPr>
          <w:rFonts w:ascii="Times New Roman" w:eastAsia="Times New Roman" w:hAnsi="Times New Roman" w:cs="Times New Roman"/>
          <w:bCs/>
          <w:bdr w:val="none" w:sz="0" w:space="0" w:color="auto" w:frame="1"/>
        </w:rPr>
        <w:t xml:space="preserve">(6) </w:t>
      </w:r>
      <w:r w:rsidR="005A2F51" w:rsidRPr="000328FF">
        <w:rPr>
          <w:rFonts w:ascii="Times New Roman" w:eastAsia="Times New Roman" w:hAnsi="Times New Roman" w:cs="Times New Roman"/>
          <w:bCs/>
          <w:bdr w:val="none" w:sz="0" w:space="0" w:color="auto" w:frame="1"/>
        </w:rPr>
        <w:t>Sorumluluklar</w:t>
      </w:r>
      <w:r w:rsidRPr="000328FF">
        <w:rPr>
          <w:rFonts w:ascii="Times New Roman" w:eastAsia="Times New Roman" w:hAnsi="Times New Roman" w:cs="Times New Roman"/>
          <w:bCs/>
          <w:bdr w:val="none" w:sz="0" w:space="0" w:color="auto" w:frame="1"/>
        </w:rPr>
        <w:t>;</w:t>
      </w:r>
    </w:p>
    <w:p w14:paraId="79AB3CF0" w14:textId="77777777" w:rsidR="00CB5FE6" w:rsidRPr="000328FF" w:rsidRDefault="00CB5FE6" w:rsidP="00F2183F">
      <w:pPr>
        <w:numPr>
          <w:ilvl w:val="1"/>
          <w:numId w:val="36"/>
        </w:numPr>
        <w:jc w:val="both"/>
        <w:rPr>
          <w:rFonts w:ascii="Times New Roman" w:eastAsia="Times New Roman" w:hAnsi="Times New Roman" w:cs="Times New Roman"/>
        </w:rPr>
      </w:pPr>
      <w:r w:rsidRPr="000328FF">
        <w:rPr>
          <w:rFonts w:ascii="Times New Roman" w:eastAsia="Times New Roman" w:hAnsi="Times New Roman" w:cs="Times New Roman"/>
        </w:rPr>
        <w:t>İntörn doktorlar Gaziantep Üniversitesi Şahinbey Araştırma ve Uygulama Merkezi ve diğer sağlık kurumlarında, kurumun kurallarına ve yönergelerine uymak zorundadır.</w:t>
      </w:r>
    </w:p>
    <w:p w14:paraId="394DB395" w14:textId="77777777" w:rsidR="005601B2" w:rsidRPr="000328FF" w:rsidRDefault="005601B2" w:rsidP="00F2183F">
      <w:pPr>
        <w:pStyle w:val="ListeParagraf"/>
        <w:numPr>
          <w:ilvl w:val="1"/>
          <w:numId w:val="36"/>
        </w:numPr>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0328FF">
        <w:rPr>
          <w:rFonts w:ascii="Times New Roman" w:eastAsia="Times New Roman" w:hAnsi="Times New Roman" w:cs="Times New Roman"/>
          <w:color w:val="000000" w:themeColor="text1"/>
          <w:sz w:val="24"/>
          <w:szCs w:val="24"/>
        </w:rPr>
        <w:t xml:space="preserve">İntörn doktordan eğitimi ile ilgili belirtilen girişimleri öğrenmesi, bunlarla ilgili becerilerini geliştirmesi </w:t>
      </w:r>
      <w:r w:rsidRPr="000328FF">
        <w:rPr>
          <w:rFonts w:ascii="Times New Roman" w:eastAsia="Times New Roman" w:hAnsi="Times New Roman" w:cs="Times New Roman"/>
          <w:sz w:val="24"/>
          <w:szCs w:val="24"/>
        </w:rPr>
        <w:t>beklenmektedir. İntörn doktor belirtilen girişimleri öğretim üyesinin sorumluluğunda, öğretim üyesi veya öğretim elemanının eşliğinde yapabilir.</w:t>
      </w:r>
    </w:p>
    <w:p w14:paraId="74EF2049" w14:textId="77777777"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Staj iş günleri sabah saat 08.00’de başlar ve saat 17.00’da bit</w:t>
      </w:r>
      <w:r w:rsidR="000007B7" w:rsidRPr="000328FF">
        <w:rPr>
          <w:rFonts w:ascii="Times New Roman" w:eastAsia="Times New Roman" w:hAnsi="Times New Roman" w:cs="Times New Roman"/>
          <w:sz w:val="24"/>
          <w:szCs w:val="24"/>
          <w:bdr w:val="none" w:sz="0" w:space="0" w:color="auto" w:frame="1"/>
        </w:rPr>
        <w:t>er. Hasta hazırlama ve takip sü</w:t>
      </w:r>
      <w:r w:rsidRPr="000328FF">
        <w:rPr>
          <w:rFonts w:ascii="Times New Roman" w:eastAsia="Times New Roman" w:hAnsi="Times New Roman" w:cs="Times New Roman"/>
          <w:sz w:val="24"/>
          <w:szCs w:val="24"/>
          <w:bdr w:val="none" w:sz="0" w:space="0" w:color="auto" w:frame="1"/>
        </w:rPr>
        <w:t xml:space="preserve">reci </w:t>
      </w:r>
      <w:r w:rsidR="005601B2" w:rsidRPr="000328FF">
        <w:rPr>
          <w:rFonts w:ascii="Times New Roman" w:eastAsia="Times New Roman" w:hAnsi="Times New Roman" w:cs="Times New Roman"/>
          <w:sz w:val="24"/>
          <w:szCs w:val="24"/>
          <w:bdr w:val="none" w:sz="0" w:space="0" w:color="auto" w:frame="1"/>
        </w:rPr>
        <w:t xml:space="preserve">eğitim alanının gereksinimine göre </w:t>
      </w:r>
      <w:r w:rsidRPr="000328FF">
        <w:rPr>
          <w:rFonts w:ascii="Times New Roman" w:eastAsia="Times New Roman" w:hAnsi="Times New Roman" w:cs="Times New Roman"/>
          <w:sz w:val="24"/>
          <w:szCs w:val="24"/>
          <w:bdr w:val="none" w:sz="0" w:space="0" w:color="auto" w:frame="1"/>
        </w:rPr>
        <w:t>daha erken başlayıp daha geç saatte bitebilir.</w:t>
      </w:r>
    </w:p>
    <w:p w14:paraId="14B68376" w14:textId="77777777" w:rsidR="005601B2"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lastRenderedPageBreak/>
        <w:t>Eğitim amacı ile ilgili öğretim elemanının gözetimi altında sorumluluğu kendisine veri</w:t>
      </w:r>
      <w:r w:rsidR="000007B7" w:rsidRPr="000328FF">
        <w:rPr>
          <w:rFonts w:ascii="Times New Roman" w:eastAsia="Times New Roman" w:hAnsi="Times New Roman" w:cs="Times New Roman"/>
          <w:sz w:val="24"/>
          <w:szCs w:val="24"/>
          <w:bdr w:val="none" w:sz="0" w:space="0" w:color="auto" w:frame="1"/>
        </w:rPr>
        <w:t xml:space="preserve">len hastayı hazırlar, </w:t>
      </w:r>
      <w:r w:rsidR="00C038FB" w:rsidRPr="000328FF">
        <w:rPr>
          <w:rFonts w:ascii="Times New Roman" w:eastAsia="Times New Roman" w:hAnsi="Times New Roman" w:cs="Times New Roman"/>
          <w:sz w:val="24"/>
          <w:szCs w:val="24"/>
          <w:bdr w:val="none" w:sz="0" w:space="0" w:color="auto" w:frame="1"/>
        </w:rPr>
        <w:t xml:space="preserve">sunar ve </w:t>
      </w:r>
      <w:r w:rsidR="000007B7" w:rsidRPr="000328FF">
        <w:rPr>
          <w:rFonts w:ascii="Times New Roman" w:eastAsia="Times New Roman" w:hAnsi="Times New Roman" w:cs="Times New Roman"/>
          <w:sz w:val="24"/>
          <w:szCs w:val="24"/>
          <w:bdr w:val="none" w:sz="0" w:space="0" w:color="auto" w:frame="1"/>
        </w:rPr>
        <w:t>tedavi sü</w:t>
      </w:r>
      <w:r w:rsidRPr="000328FF">
        <w:rPr>
          <w:rFonts w:ascii="Times New Roman" w:eastAsia="Times New Roman" w:hAnsi="Times New Roman" w:cs="Times New Roman"/>
          <w:sz w:val="24"/>
          <w:szCs w:val="24"/>
          <w:bdr w:val="none" w:sz="0" w:space="0" w:color="auto" w:frame="1"/>
        </w:rPr>
        <w:t xml:space="preserve">resince verilen görevleri yerine getirir. </w:t>
      </w:r>
    </w:p>
    <w:p w14:paraId="38DE11EC" w14:textId="77777777" w:rsidR="005601B2" w:rsidRPr="000328FF" w:rsidRDefault="005601B2"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rPr>
        <w:t>İntörn doktor, hasta ve yakınlarının haklarını bilmek; bunlara saygılı olmak ve hasta bilgilerini gizliliği ilkesine uymak zorundadır. </w:t>
      </w:r>
    </w:p>
    <w:p w14:paraId="3A624C39" w14:textId="77777777" w:rsidR="005601B2" w:rsidRPr="000328FF" w:rsidRDefault="005601B2"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rPr>
        <w:t>İntörn doktor, sorumlu hekimin bilgisi ve denetimi dışında, hastaya ve hasta yakınlarına herhangi bir açıklama yapma</w:t>
      </w:r>
      <w:r w:rsidR="00C038FB" w:rsidRPr="000328FF">
        <w:rPr>
          <w:rFonts w:ascii="Times New Roman" w:eastAsia="Times New Roman" w:hAnsi="Times New Roman" w:cs="Times New Roman"/>
          <w:sz w:val="24"/>
          <w:szCs w:val="24"/>
        </w:rPr>
        <w:t>z ve tıbbi bilgi</w:t>
      </w:r>
      <w:r w:rsidRPr="000328FF">
        <w:rPr>
          <w:rFonts w:ascii="Times New Roman" w:eastAsia="Times New Roman" w:hAnsi="Times New Roman" w:cs="Times New Roman"/>
          <w:sz w:val="24"/>
          <w:szCs w:val="24"/>
        </w:rPr>
        <w:t xml:space="preserve"> aktar</w:t>
      </w:r>
      <w:r w:rsidR="00C038FB" w:rsidRPr="000328FF">
        <w:rPr>
          <w:rFonts w:ascii="Times New Roman" w:eastAsia="Times New Roman" w:hAnsi="Times New Roman" w:cs="Times New Roman"/>
          <w:sz w:val="24"/>
          <w:szCs w:val="24"/>
        </w:rPr>
        <w:t>amaz.</w:t>
      </w:r>
    </w:p>
    <w:p w14:paraId="6812F71A" w14:textId="77777777"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Hasta ile ilgi</w:t>
      </w:r>
      <w:r w:rsidR="005601B2" w:rsidRPr="000328FF">
        <w:rPr>
          <w:rFonts w:ascii="Times New Roman" w:eastAsia="Times New Roman" w:hAnsi="Times New Roman" w:cs="Times New Roman"/>
          <w:sz w:val="24"/>
          <w:szCs w:val="24"/>
          <w:bdr w:val="none" w:sz="0" w:space="0" w:color="auto" w:frame="1"/>
        </w:rPr>
        <w:t>li işlemlerin tamamını yapmak ü</w:t>
      </w:r>
      <w:r w:rsidRPr="000328FF">
        <w:rPr>
          <w:rFonts w:ascii="Times New Roman" w:eastAsia="Times New Roman" w:hAnsi="Times New Roman" w:cs="Times New Roman"/>
          <w:sz w:val="24"/>
          <w:szCs w:val="24"/>
          <w:bdr w:val="none" w:sz="0" w:space="0" w:color="auto" w:frame="1"/>
        </w:rPr>
        <w:t>zere ilgili eğitim elemanının gözetiminde bir tedavi kurumunun işleyişi ile ilgili ayrıntıları öğrenmek amacı</w:t>
      </w:r>
      <w:r w:rsidR="00A43E58" w:rsidRPr="000328FF">
        <w:rPr>
          <w:rFonts w:ascii="Times New Roman" w:eastAsia="Times New Roman" w:hAnsi="Times New Roman" w:cs="Times New Roman"/>
          <w:sz w:val="24"/>
          <w:szCs w:val="24"/>
          <w:bdr w:val="none" w:sz="0" w:space="0" w:color="auto" w:frame="1"/>
        </w:rPr>
        <w:t>yla İntörn Rehberine uygun görevler üstlenirler.</w:t>
      </w:r>
      <w:r w:rsidR="00C038FB" w:rsidRPr="000328FF">
        <w:rPr>
          <w:rFonts w:ascii="Times New Roman" w:eastAsia="Times New Roman" w:hAnsi="Times New Roman" w:cs="Times New Roman"/>
          <w:sz w:val="24"/>
          <w:szCs w:val="24"/>
          <w:bdr w:val="none" w:sz="0" w:space="0" w:color="auto" w:frame="1"/>
        </w:rPr>
        <w:t xml:space="preserve"> Ancak bu görevlerin uygulama sayısı hizmet açığını azaltmak amacıyla çoğaltılamaz.</w:t>
      </w:r>
    </w:p>
    <w:p w14:paraId="3A9E9CD4" w14:textId="4A67E9AF"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İntörn doktor, staj sorumlusu ya da onun görevlendirdiği öğretim elemanının denetimi altında, izlediği hastanın </w:t>
      </w:r>
      <w:r w:rsidR="00F2183F" w:rsidRPr="000328FF">
        <w:rPr>
          <w:rFonts w:ascii="Times New Roman" w:eastAsia="Times New Roman" w:hAnsi="Times New Roman" w:cs="Times New Roman"/>
          <w:sz w:val="24"/>
          <w:szCs w:val="24"/>
          <w:bdr w:val="none" w:sz="0" w:space="0" w:color="auto" w:frame="1"/>
        </w:rPr>
        <w:t>laboratuvar</w:t>
      </w:r>
      <w:r w:rsidRPr="000328FF">
        <w:rPr>
          <w:rFonts w:ascii="Times New Roman" w:eastAsia="Times New Roman" w:hAnsi="Times New Roman" w:cs="Times New Roman"/>
          <w:sz w:val="24"/>
          <w:szCs w:val="24"/>
          <w:bdr w:val="none" w:sz="0" w:space="0" w:color="auto" w:frame="1"/>
        </w:rPr>
        <w:t xml:space="preserve"> istek belgesini doldurulmasına, hasta dosyasına </w:t>
      </w:r>
      <w:r w:rsidR="00F2183F" w:rsidRPr="000328FF">
        <w:rPr>
          <w:rFonts w:ascii="Times New Roman" w:eastAsia="Times New Roman" w:hAnsi="Times New Roman" w:cs="Times New Roman"/>
          <w:sz w:val="24"/>
          <w:szCs w:val="24"/>
          <w:bdr w:val="none" w:sz="0" w:space="0" w:color="auto" w:frame="1"/>
        </w:rPr>
        <w:t>laboratuvar</w:t>
      </w:r>
      <w:r w:rsidRPr="000328FF">
        <w:rPr>
          <w:rFonts w:ascii="Times New Roman" w:eastAsia="Times New Roman" w:hAnsi="Times New Roman" w:cs="Times New Roman"/>
          <w:sz w:val="24"/>
          <w:szCs w:val="24"/>
          <w:bdr w:val="none" w:sz="0" w:space="0" w:color="auto" w:frame="1"/>
        </w:rPr>
        <w:t xml:space="preserve"> sonuçlarının girilmesine, epikriz taslağı hazırlanmasına yardım eder.</w:t>
      </w:r>
      <w:r w:rsidR="00C038FB" w:rsidRPr="000328FF">
        <w:rPr>
          <w:rFonts w:ascii="Times New Roman" w:eastAsia="Times New Roman" w:hAnsi="Times New Roman" w:cs="Times New Roman"/>
          <w:sz w:val="24"/>
          <w:szCs w:val="24"/>
          <w:bdr w:val="none" w:sz="0" w:space="0" w:color="auto" w:frame="1"/>
        </w:rPr>
        <w:t xml:space="preserve"> Ancak bu görevlerin uygulama sayısı hizmet açığını azaltmak amacıyla çoğaltılamaz.</w:t>
      </w:r>
    </w:p>
    <w:p w14:paraId="71F33892" w14:textId="77777777"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Doğrudan reçete imzalama yetkisine sahip değildir, ancak Temel Hekimlik Uygulamaları kapsamı</w:t>
      </w:r>
      <w:r w:rsidR="005601B2" w:rsidRPr="000328FF">
        <w:rPr>
          <w:rFonts w:ascii="Times New Roman" w:eastAsia="Times New Roman" w:hAnsi="Times New Roman" w:cs="Times New Roman"/>
          <w:sz w:val="24"/>
          <w:szCs w:val="24"/>
          <w:bdr w:val="none" w:sz="0" w:space="0" w:color="auto" w:frame="1"/>
        </w:rPr>
        <w:t>nda eğitici eşliğinde reçete dü</w:t>
      </w:r>
      <w:r w:rsidRPr="000328FF">
        <w:rPr>
          <w:rFonts w:ascii="Times New Roman" w:eastAsia="Times New Roman" w:hAnsi="Times New Roman" w:cs="Times New Roman"/>
          <w:sz w:val="24"/>
          <w:szCs w:val="24"/>
          <w:bdr w:val="none" w:sz="0" w:space="0" w:color="auto" w:frame="1"/>
        </w:rPr>
        <w:t>zenlemelidir.</w:t>
      </w:r>
    </w:p>
    <w:p w14:paraId="1ACE24CA" w14:textId="77777777"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Çalıştıkları alanın işleyişini bozmayacak şekilde yemek saatlerine riayet etmeleri gerekmektedir.</w:t>
      </w:r>
    </w:p>
    <w:p w14:paraId="716614A6" w14:textId="77777777"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İntörn doktorların çalıştıkları servislerin Temel Hekimlik Uygulamalarını yapmaları ve Eğitim toplantılarına katılmaları gerekmektedir.</w:t>
      </w:r>
    </w:p>
    <w:p w14:paraId="74331824" w14:textId="18D15FA3"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İntörn doktorlar, çalıştıkları eğitim alanında, Temel Hekimlik Uygulamaları listesinde olmayan ancak asistan doktorların yap</w:t>
      </w:r>
      <w:r w:rsidR="005601B2" w:rsidRPr="000328FF">
        <w:rPr>
          <w:rFonts w:ascii="Times New Roman" w:eastAsia="Times New Roman" w:hAnsi="Times New Roman" w:cs="Times New Roman"/>
          <w:sz w:val="24"/>
          <w:szCs w:val="24"/>
          <w:bdr w:val="none" w:sz="0" w:space="0" w:color="auto" w:frame="1"/>
        </w:rPr>
        <w:t>tıkları uygulamaları, öğretim ü</w:t>
      </w:r>
      <w:r w:rsidRPr="000328FF">
        <w:rPr>
          <w:rFonts w:ascii="Times New Roman" w:eastAsia="Times New Roman" w:hAnsi="Times New Roman" w:cs="Times New Roman"/>
          <w:sz w:val="24"/>
          <w:szCs w:val="24"/>
          <w:bdr w:val="none" w:sz="0" w:space="0" w:color="auto" w:frame="1"/>
        </w:rPr>
        <w:t xml:space="preserve">yesinin bilgi ve sorumluluğunda </w:t>
      </w:r>
      <w:r w:rsidR="00F2183F" w:rsidRPr="000328FF">
        <w:rPr>
          <w:rFonts w:ascii="Times New Roman" w:eastAsia="Times New Roman" w:hAnsi="Times New Roman" w:cs="Times New Roman"/>
          <w:sz w:val="24"/>
          <w:szCs w:val="24"/>
          <w:bdr w:val="none" w:sz="0" w:space="0" w:color="auto" w:frame="1"/>
        </w:rPr>
        <w:t>yapabilir. Ancak</w:t>
      </w:r>
      <w:r w:rsidR="00C038FB" w:rsidRPr="000328FF">
        <w:rPr>
          <w:rFonts w:ascii="Times New Roman" w:eastAsia="Times New Roman" w:hAnsi="Times New Roman" w:cs="Times New Roman"/>
          <w:sz w:val="24"/>
          <w:szCs w:val="24"/>
          <w:bdr w:val="none" w:sz="0" w:space="0" w:color="auto" w:frame="1"/>
        </w:rPr>
        <w:t xml:space="preserve"> bu uygulamaların sayısı hizmet açığını azaltmak amacıyla çoğaltılamaz.</w:t>
      </w:r>
    </w:p>
    <w:p w14:paraId="67321663" w14:textId="7AC7D7BF"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İntörn doktorlar, </w:t>
      </w:r>
      <w:r w:rsidR="00087011" w:rsidRPr="000328FF">
        <w:rPr>
          <w:rFonts w:ascii="Times New Roman" w:eastAsia="Times New Roman" w:hAnsi="Times New Roman" w:cs="Times New Roman"/>
          <w:sz w:val="24"/>
          <w:szCs w:val="24"/>
          <w:bdr w:val="none" w:sz="0" w:space="0" w:color="auto" w:frame="1"/>
        </w:rPr>
        <w:t>Dönem VI</w:t>
      </w:r>
      <w:r w:rsidRPr="000328FF">
        <w:rPr>
          <w:rFonts w:ascii="Times New Roman" w:eastAsia="Times New Roman" w:hAnsi="Times New Roman" w:cs="Times New Roman"/>
          <w:sz w:val="24"/>
          <w:szCs w:val="24"/>
          <w:bdr w:val="none" w:sz="0" w:space="0" w:color="auto" w:frame="1"/>
        </w:rPr>
        <w:t xml:space="preserve"> staj sorumlusu ve anabilim dalı başkanından geçerli bir gerekçe belirtmeden izin alamaz.</w:t>
      </w:r>
    </w:p>
    <w:p w14:paraId="0791B0CE" w14:textId="77777777" w:rsidR="00CB5FE6" w:rsidRPr="000328FF" w:rsidRDefault="00CB5FE6"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Hasta güvenliği kurallarına uymak zorundadırlar</w:t>
      </w:r>
    </w:p>
    <w:p w14:paraId="7B388455" w14:textId="77777777" w:rsidR="000E79ED" w:rsidRPr="000328FF" w:rsidRDefault="000E79ED"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İzolasyon kurallarına uymak zorundadırlar</w:t>
      </w:r>
    </w:p>
    <w:p w14:paraId="4239A53E" w14:textId="77777777" w:rsidR="00C038FB" w:rsidRPr="000328FF" w:rsidRDefault="00C038FB" w:rsidP="00F2183F">
      <w:pPr>
        <w:pStyle w:val="ListeParagraf"/>
        <w:numPr>
          <w:ilvl w:val="1"/>
          <w:numId w:val="3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Eğitim alanı ile ilgili belirlenmiş ek kurallara uymak zorundadırlar</w:t>
      </w:r>
      <w:r w:rsidR="000E11B9" w:rsidRPr="000328FF">
        <w:rPr>
          <w:rFonts w:ascii="Times New Roman" w:hAnsi="Times New Roman" w:cs="Times New Roman"/>
          <w:sz w:val="24"/>
          <w:szCs w:val="24"/>
        </w:rPr>
        <w:t>.</w:t>
      </w:r>
    </w:p>
    <w:p w14:paraId="65159C82" w14:textId="40540019" w:rsidR="009F216C" w:rsidRPr="000328FF" w:rsidRDefault="00F2183F" w:rsidP="00F2183F">
      <w:pPr>
        <w:jc w:val="both"/>
        <w:rPr>
          <w:rFonts w:ascii="Times New Roman" w:eastAsia="Times New Roman" w:hAnsi="Times New Roman" w:cs="Times New Roman"/>
        </w:rPr>
      </w:pPr>
      <w:r w:rsidRPr="000328FF">
        <w:rPr>
          <w:rFonts w:ascii="Times New Roman" w:eastAsia="Times New Roman" w:hAnsi="Times New Roman" w:cs="Times New Roman"/>
          <w:bdr w:val="none" w:sz="0" w:space="0" w:color="auto" w:frame="1"/>
        </w:rPr>
        <w:t xml:space="preserve">(7) </w:t>
      </w:r>
      <w:r w:rsidR="009F216C" w:rsidRPr="000328FF">
        <w:rPr>
          <w:rFonts w:ascii="Times New Roman" w:eastAsia="Times New Roman" w:hAnsi="Times New Roman" w:cs="Times New Roman"/>
          <w:bdr w:val="none" w:sz="0" w:space="0" w:color="auto" w:frame="1"/>
        </w:rPr>
        <w:t>İntörn Doktorların Hakları</w:t>
      </w:r>
      <w:r w:rsidRPr="000328FF">
        <w:rPr>
          <w:rFonts w:ascii="Times New Roman" w:eastAsia="Times New Roman" w:hAnsi="Times New Roman" w:cs="Times New Roman"/>
          <w:bdr w:val="none" w:sz="0" w:space="0" w:color="auto" w:frame="1"/>
        </w:rPr>
        <w:t>;</w:t>
      </w:r>
    </w:p>
    <w:p w14:paraId="092202DE" w14:textId="77777777" w:rsidR="008A2462" w:rsidRPr="000328FF" w:rsidRDefault="008A2462"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eastAsia="Times New Roman" w:hAnsi="Times New Roman" w:cs="Times New Roman"/>
          <w:sz w:val="24"/>
          <w:szCs w:val="24"/>
          <w:bdr w:val="none" w:sz="0" w:space="0" w:color="auto" w:frame="1"/>
        </w:rPr>
        <w:t>İntörn doktorlar nitelikli ve yeterli bir eğitim alma hakkına sahiptir.</w:t>
      </w:r>
    </w:p>
    <w:p w14:paraId="78D4B7BE" w14:textId="77777777" w:rsidR="009F216C" w:rsidRPr="000328FF" w:rsidRDefault="009F216C"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İntörn </w:t>
      </w:r>
      <w:r w:rsidR="00A9294F" w:rsidRPr="000328FF">
        <w:rPr>
          <w:rFonts w:ascii="Times New Roman" w:eastAsia="Times New Roman" w:hAnsi="Times New Roman" w:cs="Times New Roman"/>
          <w:sz w:val="24"/>
          <w:szCs w:val="24"/>
          <w:bdr w:val="none" w:sz="0" w:space="0" w:color="auto" w:frame="1"/>
        </w:rPr>
        <w:t>d</w:t>
      </w:r>
      <w:r w:rsidRPr="000328FF">
        <w:rPr>
          <w:rFonts w:ascii="Times New Roman" w:eastAsia="Times New Roman" w:hAnsi="Times New Roman" w:cs="Times New Roman"/>
          <w:sz w:val="24"/>
          <w:szCs w:val="24"/>
          <w:bdr w:val="none" w:sz="0" w:space="0" w:color="auto" w:frame="1"/>
        </w:rPr>
        <w:t>oktorlar eğitimin amacı dışına çıkacak biçimde görevlendirilemez</w:t>
      </w:r>
      <w:r w:rsidRPr="000328FF">
        <w:rPr>
          <w:rFonts w:ascii="Times New Roman" w:eastAsia="Times New Roman" w:hAnsi="Times New Roman" w:cs="Times New Roman"/>
          <w:bCs/>
          <w:sz w:val="24"/>
          <w:szCs w:val="24"/>
          <w:bdr w:val="none" w:sz="0" w:space="0" w:color="auto" w:frame="1"/>
        </w:rPr>
        <w:t>.</w:t>
      </w:r>
    </w:p>
    <w:p w14:paraId="1399DD9A" w14:textId="77777777" w:rsidR="009F216C" w:rsidRPr="000328FF" w:rsidRDefault="009F216C"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Görevi dahilinde olsa bile hizmet açığını kapatmak amacıyla çalıştırılamaz.</w:t>
      </w:r>
    </w:p>
    <w:p w14:paraId="10D70DE0" w14:textId="73C6240A" w:rsidR="009F216C" w:rsidRPr="000328FF" w:rsidRDefault="009F216C"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 xml:space="preserve">İntörn Rehberinde ve </w:t>
      </w:r>
      <w:r w:rsidRPr="000328FF">
        <w:rPr>
          <w:rFonts w:ascii="Times New Roman" w:eastAsia="Times New Roman" w:hAnsi="Times New Roman" w:cs="Times New Roman"/>
          <w:bCs/>
          <w:sz w:val="24"/>
          <w:szCs w:val="24"/>
          <w:bdr w:val="none" w:sz="0" w:space="0" w:color="auto" w:frame="1"/>
        </w:rPr>
        <w:t xml:space="preserve">Gaziantep Üniversitesi Tıp </w:t>
      </w:r>
      <w:r w:rsidR="00F2183F" w:rsidRPr="000328FF">
        <w:rPr>
          <w:rFonts w:ascii="Times New Roman" w:eastAsia="Times New Roman" w:hAnsi="Times New Roman" w:cs="Times New Roman"/>
          <w:bCs/>
          <w:sz w:val="24"/>
          <w:szCs w:val="24"/>
          <w:bdr w:val="none" w:sz="0" w:space="0" w:color="auto" w:frame="1"/>
        </w:rPr>
        <w:t>Fakültesi Dönem</w:t>
      </w:r>
      <w:r w:rsidR="00087011" w:rsidRPr="000328FF">
        <w:rPr>
          <w:rFonts w:ascii="Times New Roman" w:eastAsia="Times New Roman" w:hAnsi="Times New Roman" w:cs="Times New Roman"/>
          <w:bCs/>
          <w:sz w:val="24"/>
          <w:szCs w:val="24"/>
          <w:bdr w:val="none" w:sz="0" w:space="0" w:color="auto" w:frame="1"/>
        </w:rPr>
        <w:t xml:space="preserve"> VI</w:t>
      </w:r>
      <w:r w:rsidRPr="000328FF">
        <w:rPr>
          <w:rFonts w:ascii="Times New Roman" w:eastAsia="Times New Roman" w:hAnsi="Times New Roman" w:cs="Times New Roman"/>
          <w:bCs/>
          <w:sz w:val="24"/>
          <w:szCs w:val="24"/>
          <w:bdr w:val="none" w:sz="0" w:space="0" w:color="auto" w:frame="1"/>
        </w:rPr>
        <w:t xml:space="preserve"> Staj (İntörn Doktorluk) Yönergesine tanımlanmış konular dışında yetki, sorumluluk ve görev verilemez.</w:t>
      </w:r>
    </w:p>
    <w:p w14:paraId="253C154E" w14:textId="77777777" w:rsidR="009428E1" w:rsidRPr="000328FF" w:rsidRDefault="009F216C"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eastAsia="Times New Roman" w:hAnsi="Times New Roman" w:cs="Times New Roman"/>
          <w:sz w:val="24"/>
          <w:szCs w:val="24"/>
          <w:lang w:eastAsia="tr-TR"/>
        </w:rPr>
        <w:t xml:space="preserve">Bu yönergede ve </w:t>
      </w:r>
      <w:r w:rsidR="009428E1" w:rsidRPr="000328FF">
        <w:rPr>
          <w:rFonts w:ascii="Times New Roman" w:hAnsi="Times New Roman" w:cs="Times New Roman"/>
          <w:sz w:val="24"/>
          <w:szCs w:val="24"/>
        </w:rPr>
        <w:t xml:space="preserve">İntörn Rehberinde bulunmayan, görev tanımları dışında veya yetkileri olmayan tıbbi işlemler yaptırılamaz. </w:t>
      </w:r>
    </w:p>
    <w:p w14:paraId="0D0A1D64" w14:textId="77777777" w:rsidR="009F216C" w:rsidRPr="000328FF" w:rsidRDefault="009F216C"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eastAsia="Times New Roman" w:hAnsi="Times New Roman" w:cs="Times New Roman"/>
          <w:bCs/>
          <w:sz w:val="24"/>
          <w:szCs w:val="24"/>
          <w:bdr w:val="none" w:sz="0" w:space="0" w:color="auto" w:frame="1"/>
        </w:rPr>
        <w:t xml:space="preserve">Staj sorumlusunun </w:t>
      </w:r>
      <w:r w:rsidRPr="000328FF">
        <w:rPr>
          <w:rFonts w:ascii="Times New Roman" w:eastAsia="Times New Roman" w:hAnsi="Times New Roman" w:cs="Times New Roman"/>
          <w:sz w:val="24"/>
          <w:szCs w:val="24"/>
        </w:rPr>
        <w:t>bilgisi ve denetimi dışında görevlendirilemez</w:t>
      </w:r>
      <w:r w:rsidR="008A2462" w:rsidRPr="000328FF">
        <w:rPr>
          <w:rFonts w:ascii="Times New Roman" w:eastAsia="Times New Roman" w:hAnsi="Times New Roman" w:cs="Times New Roman"/>
          <w:sz w:val="24"/>
          <w:szCs w:val="24"/>
        </w:rPr>
        <w:t>, görev yeri değiştirilemez.</w:t>
      </w:r>
    </w:p>
    <w:p w14:paraId="581646D0" w14:textId="77777777" w:rsidR="008A2462" w:rsidRPr="000328FF" w:rsidRDefault="008A2462"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Yemek, ulaşım ve barınma olanaklarından yararlanma hakkına sahiptir.</w:t>
      </w:r>
    </w:p>
    <w:p w14:paraId="69A79052" w14:textId="77777777" w:rsidR="008A2462" w:rsidRPr="000328FF" w:rsidRDefault="00A94E7D"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K</w:t>
      </w:r>
      <w:r w:rsidR="008A2462" w:rsidRPr="000328FF">
        <w:rPr>
          <w:rFonts w:ascii="Times New Roman" w:hAnsi="Times New Roman" w:cs="Times New Roman"/>
          <w:sz w:val="24"/>
          <w:szCs w:val="24"/>
        </w:rPr>
        <w:t xml:space="preserve">işisel koruyucu ekipman temin </w:t>
      </w:r>
      <w:r w:rsidRPr="000328FF">
        <w:rPr>
          <w:rFonts w:ascii="Times New Roman" w:hAnsi="Times New Roman" w:cs="Times New Roman"/>
          <w:sz w:val="24"/>
          <w:szCs w:val="24"/>
        </w:rPr>
        <w:t>hakkına sahiptir.</w:t>
      </w:r>
    </w:p>
    <w:p w14:paraId="5C58962B" w14:textId="77777777" w:rsidR="008A2462" w:rsidRPr="000328FF" w:rsidRDefault="008A2462"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Mesleki risklerden korunma ve gerekli önlemlerin alınması hakkına sahiptir.</w:t>
      </w:r>
    </w:p>
    <w:p w14:paraId="4D85DD8A" w14:textId="77777777" w:rsidR="009428E1" w:rsidRPr="000328FF" w:rsidRDefault="009428E1"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 xml:space="preserve">Dinlenme hakkına sahiptir; eğitim alanlarında </w:t>
      </w:r>
      <w:r w:rsidR="00092A85" w:rsidRPr="000328FF">
        <w:rPr>
          <w:rFonts w:ascii="Times New Roman" w:hAnsi="Times New Roman" w:cs="Times New Roman"/>
          <w:sz w:val="24"/>
          <w:szCs w:val="24"/>
        </w:rPr>
        <w:t>i</w:t>
      </w:r>
      <w:r w:rsidRPr="000328FF">
        <w:rPr>
          <w:rFonts w:ascii="Times New Roman" w:hAnsi="Times New Roman" w:cs="Times New Roman"/>
          <w:sz w:val="24"/>
          <w:szCs w:val="24"/>
        </w:rPr>
        <w:t xml:space="preserve">ntörn </w:t>
      </w:r>
      <w:r w:rsidR="00092A85" w:rsidRPr="000328FF">
        <w:rPr>
          <w:rFonts w:ascii="Times New Roman" w:hAnsi="Times New Roman" w:cs="Times New Roman"/>
          <w:sz w:val="24"/>
          <w:szCs w:val="24"/>
        </w:rPr>
        <w:t>d</w:t>
      </w:r>
      <w:r w:rsidRPr="000328FF">
        <w:rPr>
          <w:rFonts w:ascii="Times New Roman" w:hAnsi="Times New Roman" w:cs="Times New Roman"/>
          <w:sz w:val="24"/>
          <w:szCs w:val="24"/>
        </w:rPr>
        <w:t>oktorların dinlenebileceği fiziki olanaklar sağlanmalıdır.</w:t>
      </w:r>
    </w:p>
    <w:p w14:paraId="2390E2E2" w14:textId="77777777" w:rsidR="009428E1" w:rsidRPr="000328FF" w:rsidRDefault="009428E1" w:rsidP="00F2183F">
      <w:pPr>
        <w:pStyle w:val="ListeParagraf"/>
        <w:numPr>
          <w:ilvl w:val="1"/>
          <w:numId w:val="37"/>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Yönergede tanımlanmış geri bildirim verme hakkına sahiptir.</w:t>
      </w:r>
    </w:p>
    <w:p w14:paraId="6754513F" w14:textId="23A0D13D" w:rsidR="00856775" w:rsidRPr="000328FF" w:rsidRDefault="00F2183F" w:rsidP="00F2183F">
      <w:pPr>
        <w:jc w:val="both"/>
        <w:rPr>
          <w:rFonts w:ascii="Times New Roman" w:eastAsia="Times New Roman" w:hAnsi="Times New Roman" w:cs="Times New Roman"/>
        </w:rPr>
      </w:pPr>
      <w:r w:rsidRPr="000328FF">
        <w:rPr>
          <w:rFonts w:ascii="Times New Roman" w:eastAsia="Times New Roman" w:hAnsi="Times New Roman" w:cs="Times New Roman"/>
          <w:bdr w:val="none" w:sz="0" w:space="0" w:color="auto" w:frame="1"/>
        </w:rPr>
        <w:lastRenderedPageBreak/>
        <w:t xml:space="preserve">(8) </w:t>
      </w:r>
      <w:r w:rsidR="00856775" w:rsidRPr="000328FF">
        <w:rPr>
          <w:rFonts w:ascii="Times New Roman" w:eastAsia="Times New Roman" w:hAnsi="Times New Roman" w:cs="Times New Roman"/>
          <w:bdr w:val="none" w:sz="0" w:space="0" w:color="auto" w:frame="1"/>
        </w:rPr>
        <w:t>Nöbetler</w:t>
      </w:r>
      <w:r w:rsidRPr="000328FF">
        <w:rPr>
          <w:rFonts w:ascii="Times New Roman" w:eastAsia="Times New Roman" w:hAnsi="Times New Roman" w:cs="Times New Roman"/>
          <w:bdr w:val="none" w:sz="0" w:space="0" w:color="auto" w:frame="1"/>
        </w:rPr>
        <w:t>;</w:t>
      </w:r>
      <w:r w:rsidR="00856775" w:rsidRPr="000328FF">
        <w:rPr>
          <w:rFonts w:ascii="Times New Roman" w:eastAsia="Times New Roman" w:hAnsi="Times New Roman" w:cs="Times New Roman"/>
          <w:bdr w:val="none" w:sz="0" w:space="0" w:color="auto" w:frame="1"/>
        </w:rPr>
        <w:t> </w:t>
      </w:r>
    </w:p>
    <w:p w14:paraId="28BDB8ED" w14:textId="12F42D51" w:rsidR="008D17DA" w:rsidRPr="000328FF" w:rsidRDefault="00087011"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Dönem VI</w:t>
      </w:r>
      <w:r w:rsidR="00856775" w:rsidRPr="000328FF">
        <w:rPr>
          <w:rFonts w:ascii="Times New Roman" w:eastAsia="Times New Roman" w:hAnsi="Times New Roman" w:cs="Times New Roman"/>
          <w:sz w:val="24"/>
          <w:szCs w:val="24"/>
        </w:rPr>
        <w:t xml:space="preserve"> eğitim programı içinde </w:t>
      </w:r>
      <w:r w:rsidR="008D17DA" w:rsidRPr="000328FF">
        <w:rPr>
          <w:rFonts w:ascii="Times New Roman" w:eastAsia="Times New Roman" w:hAnsi="Times New Roman" w:cs="Times New Roman"/>
          <w:sz w:val="24"/>
          <w:szCs w:val="24"/>
        </w:rPr>
        <w:t xml:space="preserve">eğitim amaçlı </w:t>
      </w:r>
      <w:r w:rsidR="00856775" w:rsidRPr="000328FF">
        <w:rPr>
          <w:rFonts w:ascii="Times New Roman" w:eastAsia="Times New Roman" w:hAnsi="Times New Roman" w:cs="Times New Roman"/>
          <w:sz w:val="24"/>
          <w:szCs w:val="24"/>
        </w:rPr>
        <w:t xml:space="preserve">nöbetler yer alır. </w:t>
      </w:r>
    </w:p>
    <w:p w14:paraId="116C2A2D" w14:textId="77777777" w:rsidR="00856775" w:rsidRPr="000328FF" w:rsidRDefault="008D17DA"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N</w:t>
      </w:r>
      <w:r w:rsidR="00856775" w:rsidRPr="000328FF">
        <w:rPr>
          <w:rFonts w:ascii="Times New Roman" w:eastAsia="Times New Roman" w:hAnsi="Times New Roman" w:cs="Times New Roman"/>
          <w:sz w:val="24"/>
          <w:szCs w:val="24"/>
        </w:rPr>
        <w:t xml:space="preserve">öbetler ilgili anabilim dalı </w:t>
      </w:r>
      <w:r w:rsidRPr="000328FF">
        <w:rPr>
          <w:rFonts w:ascii="Times New Roman" w:eastAsia="Times New Roman" w:hAnsi="Times New Roman" w:cs="Times New Roman"/>
          <w:sz w:val="24"/>
          <w:szCs w:val="24"/>
        </w:rPr>
        <w:t xml:space="preserve">staj sorumlusu </w:t>
      </w:r>
      <w:r w:rsidR="00856775" w:rsidRPr="000328FF">
        <w:rPr>
          <w:rFonts w:ascii="Times New Roman" w:eastAsia="Times New Roman" w:hAnsi="Times New Roman" w:cs="Times New Roman"/>
          <w:sz w:val="24"/>
          <w:szCs w:val="24"/>
        </w:rPr>
        <w:t xml:space="preserve">tarafından düzenlenir. </w:t>
      </w:r>
    </w:p>
    <w:p w14:paraId="7D9ABE29" w14:textId="77777777" w:rsidR="00856775"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Nöbetlerin tarihleri ve yeri staj başlamadan önce ilan edilir. </w:t>
      </w:r>
    </w:p>
    <w:p w14:paraId="347E257A" w14:textId="77777777" w:rsidR="00856775"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Nöbet uygulaması üç günde birden daha sık olmamak kaydıyla ayda en fazla 8 nöbet olacak şekilde düzenlenir.</w:t>
      </w:r>
    </w:p>
    <w:p w14:paraId="66709974" w14:textId="2181E24B" w:rsidR="00856775"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Gece nöbeti tutan intörn doktorlar nöbetin ertesi günü sağlık hizmeti sunumunda görev alamaz, ancak eğitim toplantılarına</w:t>
      </w:r>
      <w:r w:rsidR="008D17DA" w:rsidRPr="000328FF">
        <w:rPr>
          <w:rFonts w:ascii="Times New Roman" w:eastAsia="Times New Roman" w:hAnsi="Times New Roman" w:cs="Times New Roman"/>
          <w:sz w:val="24"/>
          <w:szCs w:val="24"/>
        </w:rPr>
        <w:t xml:space="preserve">, araştırma ve eğitim </w:t>
      </w:r>
      <w:r w:rsidR="00F2183F" w:rsidRPr="000328FF">
        <w:rPr>
          <w:rFonts w:ascii="Times New Roman" w:eastAsia="Times New Roman" w:hAnsi="Times New Roman" w:cs="Times New Roman"/>
          <w:sz w:val="24"/>
          <w:szCs w:val="24"/>
        </w:rPr>
        <w:t>faaliyetlerine</w:t>
      </w:r>
      <w:r w:rsidR="008D17DA" w:rsidRPr="000328FF">
        <w:rPr>
          <w:rFonts w:ascii="Times New Roman" w:eastAsia="Times New Roman" w:hAnsi="Times New Roman" w:cs="Times New Roman"/>
          <w:sz w:val="24"/>
          <w:szCs w:val="24"/>
        </w:rPr>
        <w:t xml:space="preserve"> katılabilir.</w:t>
      </w:r>
    </w:p>
    <w:p w14:paraId="08BBD2B5" w14:textId="2FF86133" w:rsidR="00856775" w:rsidRPr="000328FF" w:rsidRDefault="00F2183F"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Nöbetin sabahında</w:t>
      </w:r>
      <w:r w:rsidR="00856775" w:rsidRPr="000328FF">
        <w:rPr>
          <w:rFonts w:ascii="Times New Roman" w:eastAsia="Times New Roman" w:hAnsi="Times New Roman" w:cs="Times New Roman"/>
          <w:sz w:val="24"/>
          <w:szCs w:val="24"/>
        </w:rPr>
        <w:t xml:space="preserve"> devretmeden ve nöbet formunu imzalatmadan ayrılamaz.</w:t>
      </w:r>
    </w:p>
    <w:p w14:paraId="288F1BE2" w14:textId="77777777" w:rsidR="00856775"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Gün aşırı ya da blok nöbet tutulamaz, nöbet yerini terk edemez, gece ayrılamaz.</w:t>
      </w:r>
    </w:p>
    <w:p w14:paraId="152D7470" w14:textId="77777777" w:rsidR="008D17DA"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Başkasının yerine nöbet tutulamaz, nöbet değişimi yapılamaz. </w:t>
      </w:r>
    </w:p>
    <w:p w14:paraId="0BD89D2B" w14:textId="514F2CE1" w:rsidR="00856775"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Zorunlu haller durumunda nöbet değişimi ancak Staj </w:t>
      </w:r>
      <w:r w:rsidR="00F2183F" w:rsidRPr="000328FF">
        <w:rPr>
          <w:rFonts w:ascii="Times New Roman" w:eastAsia="Times New Roman" w:hAnsi="Times New Roman" w:cs="Times New Roman"/>
          <w:sz w:val="24"/>
          <w:szCs w:val="24"/>
        </w:rPr>
        <w:t>Sorumlusuna</w:t>
      </w:r>
      <w:r w:rsidRPr="000328FF">
        <w:rPr>
          <w:rFonts w:ascii="Times New Roman" w:eastAsia="Times New Roman" w:hAnsi="Times New Roman" w:cs="Times New Roman"/>
          <w:sz w:val="24"/>
          <w:szCs w:val="24"/>
        </w:rPr>
        <w:t xml:space="preserve"> bildirilerek ve onayının alınması halinde yapılabilir.</w:t>
      </w:r>
    </w:p>
    <w:p w14:paraId="1012421B" w14:textId="77777777" w:rsidR="00856775"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Dinlenme koşulları sağlanamayan eğitim alanlarında nöbet tutturulamaz.</w:t>
      </w:r>
    </w:p>
    <w:p w14:paraId="277EC43A" w14:textId="77777777" w:rsidR="00856775" w:rsidRPr="000328FF" w:rsidRDefault="00856775" w:rsidP="00F2183F">
      <w:pPr>
        <w:pStyle w:val="ListeParagraf"/>
        <w:numPr>
          <w:ilvl w:val="1"/>
          <w:numId w:val="38"/>
        </w:numPr>
        <w:spacing w:after="0" w:line="240" w:lineRule="auto"/>
        <w:jc w:val="both"/>
        <w:rPr>
          <w:rFonts w:ascii="Times New Roman" w:eastAsia="Times New Roman" w:hAnsi="Times New Roman" w:cs="Times New Roman"/>
          <w:sz w:val="24"/>
          <w:szCs w:val="24"/>
        </w:rPr>
      </w:pPr>
      <w:r w:rsidRPr="000328FF">
        <w:rPr>
          <w:rFonts w:ascii="Times New Roman" w:hAnsi="Times New Roman" w:cs="Times New Roman"/>
          <w:sz w:val="24"/>
          <w:szCs w:val="24"/>
        </w:rPr>
        <w:t>Nöbetler eğitim amaçlıdır, hizmet açığını kapatmak için sayısı arttırılamaz</w:t>
      </w:r>
      <w:r w:rsidR="008D17DA" w:rsidRPr="000328FF">
        <w:rPr>
          <w:rFonts w:ascii="Times New Roman" w:hAnsi="Times New Roman" w:cs="Times New Roman"/>
          <w:sz w:val="24"/>
          <w:szCs w:val="24"/>
        </w:rPr>
        <w:t>.</w:t>
      </w:r>
    </w:p>
    <w:p w14:paraId="453AA44F" w14:textId="77777777" w:rsidR="00CB6067" w:rsidRPr="000328FF" w:rsidRDefault="00CB6067" w:rsidP="009D2DE9">
      <w:pPr>
        <w:jc w:val="both"/>
        <w:rPr>
          <w:rFonts w:ascii="Times New Roman" w:eastAsia="Times New Roman" w:hAnsi="Times New Roman" w:cs="Times New Roman"/>
          <w:b/>
          <w:bCs/>
        </w:rPr>
      </w:pPr>
    </w:p>
    <w:p w14:paraId="75BE5039" w14:textId="02013948" w:rsidR="00856775" w:rsidRPr="000328FF" w:rsidRDefault="00F2183F" w:rsidP="00F2183F">
      <w:pPr>
        <w:jc w:val="both"/>
        <w:rPr>
          <w:rFonts w:ascii="Times New Roman" w:eastAsia="Times New Roman" w:hAnsi="Times New Roman" w:cs="Times New Roman"/>
        </w:rPr>
      </w:pPr>
      <w:r w:rsidRPr="000328FF">
        <w:rPr>
          <w:rFonts w:ascii="Times New Roman" w:eastAsia="Times New Roman" w:hAnsi="Times New Roman" w:cs="Times New Roman"/>
        </w:rPr>
        <w:t xml:space="preserve">(9) </w:t>
      </w:r>
      <w:r w:rsidR="005A2F51" w:rsidRPr="000328FF">
        <w:rPr>
          <w:rFonts w:ascii="Times New Roman" w:eastAsia="Times New Roman" w:hAnsi="Times New Roman" w:cs="Times New Roman"/>
        </w:rPr>
        <w:t>Devam Zorunluluğu ve Mazeretler</w:t>
      </w:r>
      <w:r w:rsidRPr="000328FF">
        <w:rPr>
          <w:rFonts w:ascii="Times New Roman" w:eastAsia="Times New Roman" w:hAnsi="Times New Roman" w:cs="Times New Roman"/>
        </w:rPr>
        <w:t>;</w:t>
      </w:r>
    </w:p>
    <w:p w14:paraId="21189FA2" w14:textId="77777777" w:rsidR="00856775" w:rsidRPr="000328FF" w:rsidRDefault="00856775" w:rsidP="00F2183F">
      <w:pPr>
        <w:pStyle w:val="ListeParagraf"/>
        <w:numPr>
          <w:ilvl w:val="1"/>
          <w:numId w:val="39"/>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İntörn doktorlar, geçerli bir mazeret belirtmeksizin ve staj sorumlusundan izin almadan staja devamsızlık yapamazlar. </w:t>
      </w:r>
    </w:p>
    <w:p w14:paraId="48B0C652" w14:textId="77777777" w:rsidR="004E168D" w:rsidRPr="000328FF" w:rsidRDefault="00856775" w:rsidP="00F2183F">
      <w:pPr>
        <w:pStyle w:val="ListeParagraf"/>
        <w:numPr>
          <w:ilvl w:val="1"/>
          <w:numId w:val="39"/>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Stajların %20’sinden fazlasına mazeretli dahi olsa katılmayan öğrenci, o stajdan başarısız kabul edilir ve stajı tekrarlar. </w:t>
      </w:r>
    </w:p>
    <w:p w14:paraId="40B501AB" w14:textId="77777777" w:rsidR="00856775" w:rsidRPr="000328FF" w:rsidRDefault="00856775" w:rsidP="00F2183F">
      <w:pPr>
        <w:pStyle w:val="ListeParagraf"/>
        <w:numPr>
          <w:ilvl w:val="1"/>
          <w:numId w:val="39"/>
        </w:numPr>
        <w:spacing w:after="0" w:line="240" w:lineRule="auto"/>
        <w:jc w:val="both"/>
        <w:rPr>
          <w:rFonts w:ascii="Times New Roman" w:eastAsia="Times New Roman" w:hAnsi="Times New Roman" w:cs="Times New Roman"/>
          <w:sz w:val="24"/>
          <w:szCs w:val="24"/>
        </w:rPr>
      </w:pPr>
      <w:r w:rsidRPr="000328FF">
        <w:rPr>
          <w:rFonts w:ascii="Times New Roman" w:eastAsia="Times New Roman" w:hAnsi="Times New Roman" w:cs="Times New Roman"/>
          <w:sz w:val="24"/>
          <w:szCs w:val="24"/>
        </w:rPr>
        <w:t xml:space="preserve">%20’sine kadar olan devamsızlık anabilim dalı tarafından mesai dışı saatlerde öğrenciye telafi ettirilir. Mazeretin onayı Fakülte Yönetim Kurulunca yapılır. </w:t>
      </w:r>
    </w:p>
    <w:p w14:paraId="7B0DDAB4" w14:textId="77777777" w:rsidR="00856775" w:rsidRPr="000328FF" w:rsidRDefault="00856775" w:rsidP="00F2183F">
      <w:pPr>
        <w:pStyle w:val="ListeParagraf"/>
        <w:numPr>
          <w:ilvl w:val="1"/>
          <w:numId w:val="39"/>
        </w:numPr>
        <w:spacing w:after="0" w:line="240" w:lineRule="auto"/>
        <w:jc w:val="both"/>
        <w:rPr>
          <w:rFonts w:ascii="Times New Roman" w:eastAsia="Times New Roman" w:hAnsi="Times New Roman" w:cs="Times New Roman"/>
          <w:bCs/>
          <w:sz w:val="24"/>
          <w:szCs w:val="24"/>
          <w:bdr w:val="none" w:sz="0" w:space="0" w:color="auto" w:frame="1"/>
        </w:rPr>
      </w:pPr>
      <w:r w:rsidRPr="000328FF">
        <w:rPr>
          <w:rFonts w:ascii="Times New Roman" w:hAnsi="Times New Roman" w:cs="Times New Roman"/>
          <w:sz w:val="24"/>
          <w:szCs w:val="24"/>
        </w:rPr>
        <w:t>Üniversite veya ülke temsili gerektiren bilimsel/kültürel etkinliklere katılan öğrenciler izinli sayılır ancak toplam staj süresinin %20’sinden fazla devamsızlık yapamaz</w:t>
      </w:r>
      <w:r w:rsidR="00D05760" w:rsidRPr="000328FF">
        <w:rPr>
          <w:rFonts w:ascii="Times New Roman" w:hAnsi="Times New Roman" w:cs="Times New Roman"/>
          <w:sz w:val="24"/>
          <w:szCs w:val="24"/>
        </w:rPr>
        <w:t>.</w:t>
      </w:r>
    </w:p>
    <w:p w14:paraId="4A9755B9" w14:textId="77777777" w:rsidR="00F2183F" w:rsidRPr="00D56B2F" w:rsidRDefault="00F2183F" w:rsidP="00F2183F">
      <w:pPr>
        <w:rPr>
          <w:rFonts w:ascii="Times New Roman" w:hAnsi="Times New Roman" w:cs="Times New Roman"/>
        </w:rPr>
      </w:pPr>
      <w:r w:rsidRPr="000328FF">
        <w:rPr>
          <w:rFonts w:ascii="Times New Roman" w:hAnsi="Times New Roman" w:cs="Times New Roman"/>
        </w:rPr>
        <w:t xml:space="preserve">(10) </w:t>
      </w:r>
      <w:r w:rsidR="005A2F51" w:rsidRPr="00D56B2F">
        <w:rPr>
          <w:rFonts w:ascii="Times New Roman" w:hAnsi="Times New Roman" w:cs="Times New Roman"/>
        </w:rPr>
        <w:t>Disiplin Kuralları</w:t>
      </w:r>
      <w:r w:rsidRPr="00D56B2F">
        <w:rPr>
          <w:rFonts w:ascii="Times New Roman" w:hAnsi="Times New Roman" w:cs="Times New Roman"/>
        </w:rPr>
        <w:t>;</w:t>
      </w:r>
    </w:p>
    <w:p w14:paraId="670C488B" w14:textId="63E9CE5B" w:rsidR="00115539" w:rsidRPr="00D56B2F" w:rsidRDefault="009F216C" w:rsidP="00F2183F">
      <w:pPr>
        <w:pStyle w:val="ListeParagraf"/>
        <w:numPr>
          <w:ilvl w:val="0"/>
          <w:numId w:val="40"/>
        </w:numPr>
        <w:jc w:val="both"/>
        <w:rPr>
          <w:rFonts w:ascii="Times New Roman" w:hAnsi="Times New Roman" w:cs="Times New Roman"/>
          <w:sz w:val="24"/>
          <w:szCs w:val="24"/>
        </w:rPr>
      </w:pPr>
      <w:r w:rsidRPr="00D56B2F">
        <w:rPr>
          <w:rFonts w:ascii="Times New Roman" w:hAnsi="Times New Roman" w:cs="Times New Roman"/>
          <w:sz w:val="24"/>
          <w:szCs w:val="24"/>
        </w:rPr>
        <w:t>İntörn doktorlar Yükseköğretim Mevzuatı (YÖK), Sağlık Bakanlığı Mevzuatı, Tıbbi Deontoloji (Tıbbi Etik) Mevzuatı ve İş Sağlığı ve Güvenliği Mevzuatı kapsamında değerlendirilirler.</w:t>
      </w:r>
    </w:p>
    <w:p w14:paraId="41533E56" w14:textId="77777777" w:rsidR="000E730A" w:rsidRPr="000328FF" w:rsidRDefault="000E730A" w:rsidP="006A4157">
      <w:pPr>
        <w:autoSpaceDE w:val="0"/>
        <w:autoSpaceDN w:val="0"/>
        <w:adjustRightInd w:val="0"/>
        <w:jc w:val="both"/>
        <w:rPr>
          <w:rFonts w:ascii="Times New Roman" w:hAnsi="Times New Roman" w:cs="Times New Roman"/>
          <w:b/>
          <w:lang w:val="en-US"/>
        </w:rPr>
      </w:pPr>
    </w:p>
    <w:p w14:paraId="2835B012" w14:textId="2592AB5E" w:rsidR="00115539" w:rsidRPr="000328FF" w:rsidRDefault="009D2DE9" w:rsidP="00330858">
      <w:pPr>
        <w:autoSpaceDE w:val="0"/>
        <w:autoSpaceDN w:val="0"/>
        <w:adjustRightInd w:val="0"/>
        <w:jc w:val="center"/>
        <w:rPr>
          <w:rFonts w:ascii="Times New Roman" w:hAnsi="Times New Roman" w:cs="Times New Roman"/>
          <w:b/>
          <w:lang w:val="en-US"/>
        </w:rPr>
      </w:pPr>
      <w:bookmarkStart w:id="1" w:name="_Hlk195603555"/>
      <w:r w:rsidRPr="000328FF">
        <w:rPr>
          <w:rFonts w:ascii="Times New Roman" w:hAnsi="Times New Roman" w:cs="Times New Roman"/>
          <w:b/>
          <w:lang w:val="en-US"/>
        </w:rPr>
        <w:t xml:space="preserve">ALTINCI </w:t>
      </w:r>
      <w:r w:rsidR="00115539" w:rsidRPr="000328FF">
        <w:rPr>
          <w:rFonts w:ascii="Times New Roman" w:hAnsi="Times New Roman" w:cs="Times New Roman"/>
          <w:b/>
          <w:lang w:val="en-US"/>
        </w:rPr>
        <w:t>BÖLÜM</w:t>
      </w:r>
    </w:p>
    <w:p w14:paraId="2EB06DFE" w14:textId="6558C3DB" w:rsidR="00C64FAF" w:rsidRPr="000328FF" w:rsidRDefault="00C64FAF" w:rsidP="00161C7D">
      <w:pPr>
        <w:jc w:val="center"/>
        <w:rPr>
          <w:rFonts w:ascii="Times New Roman" w:hAnsi="Times New Roman" w:cs="Times New Roman"/>
          <w:b/>
          <w:bCs/>
        </w:rPr>
      </w:pPr>
      <w:r w:rsidRPr="000328FF">
        <w:rPr>
          <w:rFonts w:ascii="Times New Roman" w:hAnsi="Times New Roman" w:cs="Times New Roman"/>
          <w:b/>
          <w:bCs/>
        </w:rPr>
        <w:t>İntörn</w:t>
      </w:r>
      <w:r w:rsidR="000E730A" w:rsidRPr="000328FF">
        <w:rPr>
          <w:rFonts w:ascii="Times New Roman" w:hAnsi="Times New Roman" w:cs="Times New Roman"/>
          <w:b/>
          <w:bCs/>
        </w:rPr>
        <w:t xml:space="preserve"> </w:t>
      </w:r>
      <w:r w:rsidRPr="000328FF">
        <w:rPr>
          <w:rFonts w:ascii="Times New Roman" w:hAnsi="Times New Roman" w:cs="Times New Roman"/>
          <w:b/>
          <w:bCs/>
        </w:rPr>
        <w:t>Karnesi</w:t>
      </w:r>
      <w:r w:rsidR="000E730A" w:rsidRPr="000328FF">
        <w:rPr>
          <w:rFonts w:ascii="Times New Roman" w:hAnsi="Times New Roman" w:cs="Times New Roman"/>
          <w:b/>
          <w:bCs/>
        </w:rPr>
        <w:t xml:space="preserve"> </w:t>
      </w:r>
      <w:r w:rsidRPr="000328FF">
        <w:rPr>
          <w:rFonts w:ascii="Times New Roman" w:hAnsi="Times New Roman" w:cs="Times New Roman"/>
          <w:b/>
          <w:bCs/>
        </w:rPr>
        <w:t>ve</w:t>
      </w:r>
      <w:r w:rsidR="000E730A" w:rsidRPr="000328FF">
        <w:rPr>
          <w:rFonts w:ascii="Times New Roman" w:hAnsi="Times New Roman" w:cs="Times New Roman"/>
          <w:b/>
          <w:bCs/>
        </w:rPr>
        <w:t xml:space="preserve"> </w:t>
      </w:r>
      <w:r w:rsidRPr="000328FF">
        <w:rPr>
          <w:rFonts w:ascii="Times New Roman" w:hAnsi="Times New Roman" w:cs="Times New Roman"/>
          <w:b/>
          <w:bCs/>
        </w:rPr>
        <w:t>Başarının</w:t>
      </w:r>
      <w:r w:rsidR="000E730A" w:rsidRPr="000328FF">
        <w:rPr>
          <w:rFonts w:ascii="Times New Roman" w:hAnsi="Times New Roman" w:cs="Times New Roman"/>
          <w:b/>
          <w:bCs/>
        </w:rPr>
        <w:t xml:space="preserve"> </w:t>
      </w:r>
      <w:r w:rsidRPr="000328FF">
        <w:rPr>
          <w:rFonts w:ascii="Times New Roman" w:hAnsi="Times New Roman" w:cs="Times New Roman"/>
          <w:b/>
          <w:bCs/>
        </w:rPr>
        <w:t>Değerlendirilmesi</w:t>
      </w:r>
    </w:p>
    <w:p w14:paraId="6F7BCF6B" w14:textId="77777777" w:rsidR="00161C7D" w:rsidRPr="000328FF" w:rsidRDefault="00161C7D" w:rsidP="00161C7D">
      <w:pPr>
        <w:autoSpaceDE w:val="0"/>
        <w:autoSpaceDN w:val="0"/>
        <w:adjustRightInd w:val="0"/>
        <w:jc w:val="both"/>
        <w:rPr>
          <w:rFonts w:ascii="Times New Roman" w:hAnsi="Times New Roman" w:cs="Times New Roman"/>
          <w:b/>
          <w:lang w:val="en-US"/>
        </w:rPr>
      </w:pPr>
    </w:p>
    <w:p w14:paraId="46C96707" w14:textId="7BD13B05" w:rsidR="00AE131D" w:rsidRPr="000328FF" w:rsidRDefault="00087011" w:rsidP="00161C7D">
      <w:pPr>
        <w:autoSpaceDE w:val="0"/>
        <w:autoSpaceDN w:val="0"/>
        <w:adjustRightInd w:val="0"/>
        <w:jc w:val="both"/>
        <w:rPr>
          <w:rFonts w:ascii="Times New Roman" w:hAnsi="Times New Roman" w:cs="Times New Roman"/>
          <w:b/>
        </w:rPr>
      </w:pPr>
      <w:r w:rsidRPr="000328FF">
        <w:rPr>
          <w:rFonts w:ascii="Times New Roman" w:hAnsi="Times New Roman" w:cs="Times New Roman"/>
          <w:b/>
          <w:lang w:val="en-US"/>
        </w:rPr>
        <w:t>MADDE</w:t>
      </w:r>
      <w:r w:rsidR="000E730A" w:rsidRPr="000328FF">
        <w:rPr>
          <w:rFonts w:ascii="Times New Roman" w:hAnsi="Times New Roman" w:cs="Times New Roman"/>
          <w:b/>
          <w:lang w:val="en-US"/>
        </w:rPr>
        <w:t xml:space="preserve"> </w:t>
      </w:r>
      <w:r w:rsidR="0043057F" w:rsidRPr="000328FF">
        <w:rPr>
          <w:rFonts w:ascii="Times New Roman" w:hAnsi="Times New Roman" w:cs="Times New Roman"/>
          <w:b/>
          <w:lang w:val="en-US"/>
        </w:rPr>
        <w:t>9</w:t>
      </w:r>
      <w:r w:rsidR="009D2DE9" w:rsidRPr="000328FF">
        <w:rPr>
          <w:rFonts w:ascii="Times New Roman" w:hAnsi="Times New Roman" w:cs="Times New Roman"/>
          <w:b/>
          <w:lang w:val="en-US"/>
        </w:rPr>
        <w:t>-</w:t>
      </w:r>
      <w:r w:rsidR="00161C7D" w:rsidRPr="000328FF">
        <w:rPr>
          <w:rFonts w:ascii="Times New Roman" w:hAnsi="Times New Roman" w:cs="Times New Roman"/>
          <w:b/>
          <w:lang w:val="en-US"/>
        </w:rPr>
        <w:t xml:space="preserve"> </w:t>
      </w:r>
      <w:r w:rsidR="00161C7D" w:rsidRPr="000328FF">
        <w:rPr>
          <w:rFonts w:ascii="Times New Roman" w:hAnsi="Times New Roman" w:cs="Times New Roman"/>
          <w:bCs/>
          <w:lang w:val="en-US"/>
        </w:rPr>
        <w:t xml:space="preserve">(1) </w:t>
      </w:r>
      <w:r w:rsidR="006D7A17" w:rsidRPr="000328FF">
        <w:rPr>
          <w:rFonts w:ascii="Times New Roman" w:hAnsi="Times New Roman" w:cs="Times New Roman"/>
          <w:bCs/>
        </w:rPr>
        <w:t>İntörn Karnesi</w:t>
      </w:r>
      <w:r w:rsidR="00161C7D" w:rsidRPr="000328FF">
        <w:rPr>
          <w:rFonts w:ascii="Times New Roman" w:hAnsi="Times New Roman" w:cs="Times New Roman"/>
          <w:bCs/>
        </w:rPr>
        <w:t>;</w:t>
      </w:r>
    </w:p>
    <w:p w14:paraId="37824A90" w14:textId="60E5F4AD" w:rsidR="006D7A17" w:rsidRPr="000328FF" w:rsidRDefault="00AE131D" w:rsidP="00D525F0">
      <w:pPr>
        <w:pStyle w:val="ListeParagraf"/>
        <w:numPr>
          <w:ilvl w:val="1"/>
          <w:numId w:val="19"/>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Her Anabilim</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Dalı</w:t>
      </w:r>
      <w:r w:rsidR="000E730A" w:rsidRPr="000328FF">
        <w:rPr>
          <w:rFonts w:ascii="Times New Roman" w:hAnsi="Times New Roman" w:cs="Times New Roman"/>
          <w:sz w:val="24"/>
          <w:szCs w:val="24"/>
        </w:rPr>
        <w:t xml:space="preserve"> </w:t>
      </w:r>
      <w:r w:rsidR="00087011" w:rsidRPr="000328FF">
        <w:rPr>
          <w:rFonts w:ascii="Times New Roman" w:hAnsi="Times New Roman" w:cs="Times New Roman"/>
          <w:sz w:val="24"/>
          <w:szCs w:val="24"/>
        </w:rPr>
        <w:t>Dönem VI</w:t>
      </w:r>
      <w:r w:rsidRPr="000328FF">
        <w:rPr>
          <w:rFonts w:ascii="Times New Roman" w:hAnsi="Times New Roman" w:cs="Times New Roman"/>
          <w:sz w:val="24"/>
          <w:szCs w:val="24"/>
        </w:rPr>
        <w:t xml:space="preserve"> stajı</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eğitim</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süresince</w:t>
      </w:r>
      <w:r w:rsidR="000E730A" w:rsidRPr="000328FF">
        <w:rPr>
          <w:rFonts w:ascii="Times New Roman" w:hAnsi="Times New Roman" w:cs="Times New Roman"/>
          <w:sz w:val="24"/>
          <w:szCs w:val="24"/>
        </w:rPr>
        <w:t xml:space="preserve"> </w:t>
      </w:r>
      <w:r w:rsidR="006E519C" w:rsidRPr="000328FF">
        <w:rPr>
          <w:rFonts w:ascii="Times New Roman" w:hAnsi="Times New Roman" w:cs="Times New Roman"/>
          <w:sz w:val="24"/>
          <w:szCs w:val="24"/>
        </w:rPr>
        <w:t xml:space="preserve">öğrenme hedeflerine ulaşılması ve </w:t>
      </w:r>
      <w:r w:rsidRPr="000328FF">
        <w:rPr>
          <w:rFonts w:ascii="Times New Roman" w:hAnsi="Times New Roman" w:cs="Times New Roman"/>
          <w:sz w:val="24"/>
          <w:szCs w:val="24"/>
        </w:rPr>
        <w:t>istenilen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yeterlilik</w:t>
      </w:r>
      <w:r w:rsidR="000E730A" w:rsidRPr="000328FF">
        <w:rPr>
          <w:rFonts w:ascii="Times New Roman" w:hAnsi="Times New Roman" w:cs="Times New Roman"/>
          <w:sz w:val="24"/>
          <w:szCs w:val="24"/>
        </w:rPr>
        <w:t xml:space="preserve"> </w:t>
      </w:r>
      <w:r w:rsidR="00CB5FE6" w:rsidRPr="000328FF">
        <w:rPr>
          <w:rFonts w:ascii="Times New Roman" w:hAnsi="Times New Roman" w:cs="Times New Roman"/>
          <w:sz w:val="24"/>
          <w:szCs w:val="24"/>
        </w:rPr>
        <w:t>ölçü</w:t>
      </w:r>
      <w:r w:rsidRPr="000328FF">
        <w:rPr>
          <w:rFonts w:ascii="Times New Roman" w:hAnsi="Times New Roman" w:cs="Times New Roman"/>
          <w:sz w:val="24"/>
          <w:szCs w:val="24"/>
        </w:rPr>
        <w:t>tlerinin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sağlanması</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için</w:t>
      </w:r>
      <w:r w:rsidR="000E730A" w:rsidRPr="000328FF">
        <w:rPr>
          <w:rFonts w:ascii="Times New Roman" w:hAnsi="Times New Roman" w:cs="Times New Roman"/>
          <w:sz w:val="24"/>
          <w:szCs w:val="24"/>
        </w:rPr>
        <w:t xml:space="preserve"> </w:t>
      </w:r>
      <w:r w:rsidR="006D7A17" w:rsidRPr="000328FF">
        <w:rPr>
          <w:rFonts w:ascii="Times New Roman" w:hAnsi="Times New Roman" w:cs="Times New Roman"/>
          <w:sz w:val="24"/>
          <w:szCs w:val="24"/>
        </w:rPr>
        <w:t>İntörn Karnesi hazırlar.</w:t>
      </w:r>
    </w:p>
    <w:p w14:paraId="1C735A0B" w14:textId="77777777" w:rsidR="006D7A17" w:rsidRPr="000328FF" w:rsidRDefault="006D7A17" w:rsidP="00D525F0">
      <w:pPr>
        <w:pStyle w:val="ListeParagraf"/>
        <w:numPr>
          <w:ilvl w:val="1"/>
          <w:numId w:val="19"/>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İntörn doktorlar staj süresince İntörn Karnesini yanında taşır, yeterliliklerini karneye işler ve onaylatır.</w:t>
      </w:r>
    </w:p>
    <w:p w14:paraId="105228C6" w14:textId="63E85D78" w:rsidR="00935BFF" w:rsidRPr="000328FF" w:rsidRDefault="006D7A17" w:rsidP="00D525F0">
      <w:pPr>
        <w:pStyle w:val="ListeParagraf"/>
        <w:numPr>
          <w:ilvl w:val="1"/>
          <w:numId w:val="19"/>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 xml:space="preserve">İntörn karnesi, </w:t>
      </w:r>
      <w:r w:rsidR="00AE131D" w:rsidRPr="000328FF">
        <w:rPr>
          <w:rFonts w:ascii="Times New Roman" w:hAnsi="Times New Roman" w:cs="Times New Roman"/>
          <w:sz w:val="24"/>
          <w:szCs w:val="24"/>
        </w:rPr>
        <w:t>Temel</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Hekimlik</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Uygulamaları</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Değerlendirme</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Formu, Eğitim Çalışmaları</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Değerlendirme</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Formu, Yetkinlik/Yeterlilik Değerlendirme Formu</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ve</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Nöbet</w:t>
      </w:r>
      <w:r w:rsidR="000E730A"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Formu</w:t>
      </w:r>
      <w:r w:rsidRPr="000328FF">
        <w:rPr>
          <w:rFonts w:ascii="Times New Roman" w:hAnsi="Times New Roman" w:cs="Times New Roman"/>
          <w:sz w:val="24"/>
          <w:szCs w:val="24"/>
        </w:rPr>
        <w:t>nu içerir</w:t>
      </w:r>
      <w:r w:rsidR="00A9039A" w:rsidRPr="000328FF">
        <w:rPr>
          <w:rFonts w:ascii="Times New Roman" w:hAnsi="Times New Roman" w:cs="Times New Roman"/>
          <w:sz w:val="24"/>
          <w:szCs w:val="24"/>
        </w:rPr>
        <w:t>.</w:t>
      </w:r>
    </w:p>
    <w:p w14:paraId="128A9F21" w14:textId="30B060D6" w:rsidR="00FB3E80" w:rsidRPr="000328FF" w:rsidRDefault="00161C7D" w:rsidP="00161C7D">
      <w:pPr>
        <w:jc w:val="both"/>
        <w:rPr>
          <w:rFonts w:ascii="Times New Roman" w:hAnsi="Times New Roman" w:cs="Times New Roman"/>
          <w:bCs/>
        </w:rPr>
      </w:pPr>
      <w:r w:rsidRPr="000328FF">
        <w:rPr>
          <w:rFonts w:ascii="Times New Roman" w:hAnsi="Times New Roman" w:cs="Times New Roman"/>
          <w:bCs/>
        </w:rPr>
        <w:t xml:space="preserve">(2) </w:t>
      </w:r>
      <w:r w:rsidR="00AE131D" w:rsidRPr="000328FF">
        <w:rPr>
          <w:rFonts w:ascii="Times New Roman" w:hAnsi="Times New Roman" w:cs="Times New Roman"/>
          <w:bCs/>
        </w:rPr>
        <w:t>Temel</w:t>
      </w:r>
      <w:r w:rsidR="000E730A" w:rsidRPr="000328FF">
        <w:rPr>
          <w:rFonts w:ascii="Times New Roman" w:hAnsi="Times New Roman" w:cs="Times New Roman"/>
          <w:bCs/>
        </w:rPr>
        <w:t xml:space="preserve"> </w:t>
      </w:r>
      <w:r w:rsidR="00AE131D" w:rsidRPr="000328FF">
        <w:rPr>
          <w:rFonts w:ascii="Times New Roman" w:hAnsi="Times New Roman" w:cs="Times New Roman"/>
          <w:bCs/>
        </w:rPr>
        <w:t>Hekimlik</w:t>
      </w:r>
      <w:r w:rsidR="000E730A" w:rsidRPr="000328FF">
        <w:rPr>
          <w:rFonts w:ascii="Times New Roman" w:hAnsi="Times New Roman" w:cs="Times New Roman"/>
          <w:bCs/>
        </w:rPr>
        <w:t xml:space="preserve"> </w:t>
      </w:r>
      <w:r w:rsidR="00AE131D" w:rsidRPr="000328FF">
        <w:rPr>
          <w:rFonts w:ascii="Times New Roman" w:hAnsi="Times New Roman" w:cs="Times New Roman"/>
          <w:bCs/>
        </w:rPr>
        <w:t>Uygulamaları</w:t>
      </w:r>
      <w:r w:rsidR="000E730A" w:rsidRPr="000328FF">
        <w:rPr>
          <w:rFonts w:ascii="Times New Roman" w:hAnsi="Times New Roman" w:cs="Times New Roman"/>
          <w:bCs/>
        </w:rPr>
        <w:t xml:space="preserve"> </w:t>
      </w:r>
      <w:r w:rsidR="00AE131D" w:rsidRPr="000328FF">
        <w:rPr>
          <w:rFonts w:ascii="Times New Roman" w:hAnsi="Times New Roman" w:cs="Times New Roman"/>
          <w:bCs/>
        </w:rPr>
        <w:t>Değerlendirme</w:t>
      </w:r>
      <w:r w:rsidR="000E730A" w:rsidRPr="000328FF">
        <w:rPr>
          <w:rFonts w:ascii="Times New Roman" w:hAnsi="Times New Roman" w:cs="Times New Roman"/>
          <w:bCs/>
        </w:rPr>
        <w:t xml:space="preserve"> </w:t>
      </w:r>
      <w:r w:rsidR="00AE131D" w:rsidRPr="000328FF">
        <w:rPr>
          <w:rFonts w:ascii="Times New Roman" w:hAnsi="Times New Roman" w:cs="Times New Roman"/>
          <w:bCs/>
        </w:rPr>
        <w:t>Formu</w:t>
      </w:r>
      <w:r w:rsidRPr="000328FF">
        <w:rPr>
          <w:rFonts w:ascii="Times New Roman" w:hAnsi="Times New Roman" w:cs="Times New Roman"/>
          <w:bCs/>
        </w:rPr>
        <w:t>;</w:t>
      </w:r>
    </w:p>
    <w:p w14:paraId="6B077C3E" w14:textId="0051BADA" w:rsidR="00FB3E80" w:rsidRPr="000328FF" w:rsidRDefault="00AE131D" w:rsidP="00161C7D">
      <w:pPr>
        <w:pStyle w:val="ListeParagraf"/>
        <w:numPr>
          <w:ilvl w:val="1"/>
          <w:numId w:val="41"/>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Bu form ile</w:t>
      </w:r>
      <w:r w:rsidR="000E730A" w:rsidRPr="000328FF">
        <w:rPr>
          <w:rFonts w:ascii="Times New Roman" w:hAnsi="Times New Roman" w:cs="Times New Roman"/>
          <w:sz w:val="24"/>
          <w:szCs w:val="24"/>
        </w:rPr>
        <w:t xml:space="preserve"> </w:t>
      </w:r>
      <w:r w:rsidR="00092A85" w:rsidRPr="000328FF">
        <w:rPr>
          <w:rFonts w:ascii="Times New Roman" w:hAnsi="Times New Roman" w:cs="Times New Roman"/>
          <w:sz w:val="24"/>
          <w:szCs w:val="24"/>
        </w:rPr>
        <w:t>i</w:t>
      </w:r>
      <w:r w:rsidRPr="000328FF">
        <w:rPr>
          <w:rFonts w:ascii="Times New Roman" w:hAnsi="Times New Roman" w:cs="Times New Roman"/>
          <w:sz w:val="24"/>
          <w:szCs w:val="24"/>
        </w:rPr>
        <w:t>ntörn doktorların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staj</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eğitimi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ile</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ilgili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belir</w:t>
      </w:r>
      <w:r w:rsidR="003E60D9" w:rsidRPr="000328FF">
        <w:rPr>
          <w:rFonts w:ascii="Times New Roman" w:hAnsi="Times New Roman" w:cs="Times New Roman"/>
          <w:sz w:val="24"/>
          <w:szCs w:val="24"/>
        </w:rPr>
        <w:t xml:space="preserve">lenen </w:t>
      </w:r>
      <w:r w:rsidRPr="000328FF">
        <w:rPr>
          <w:rFonts w:ascii="Times New Roman" w:hAnsi="Times New Roman" w:cs="Times New Roman"/>
          <w:sz w:val="24"/>
          <w:szCs w:val="24"/>
        </w:rPr>
        <w:t>girişimleri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öğrenmesi, bunlarla</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ilgili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becerilerini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geliştirmesi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amaçlanır. </w:t>
      </w:r>
    </w:p>
    <w:p w14:paraId="19364CC3" w14:textId="5B6E8D15" w:rsidR="00FB3E80" w:rsidRPr="000328FF" w:rsidRDefault="00AE131D" w:rsidP="00161C7D">
      <w:pPr>
        <w:pStyle w:val="ListeParagraf"/>
        <w:numPr>
          <w:ilvl w:val="1"/>
          <w:numId w:val="41"/>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lastRenderedPageBreak/>
        <w:t>Bu amaçla</w:t>
      </w:r>
      <w:r w:rsidR="000E730A" w:rsidRPr="000328FF">
        <w:rPr>
          <w:rFonts w:ascii="Times New Roman" w:hAnsi="Times New Roman" w:cs="Times New Roman"/>
          <w:sz w:val="24"/>
          <w:szCs w:val="24"/>
        </w:rPr>
        <w:t xml:space="preserve"> </w:t>
      </w:r>
      <w:r w:rsidR="006A179E" w:rsidRPr="000328FF">
        <w:rPr>
          <w:rFonts w:ascii="Times New Roman" w:hAnsi="Times New Roman" w:cs="Times New Roman"/>
          <w:sz w:val="24"/>
          <w:szCs w:val="24"/>
        </w:rPr>
        <w:t>UÇEP</w:t>
      </w:r>
      <w:r w:rsidRPr="000328FF">
        <w:rPr>
          <w:rFonts w:ascii="Times New Roman" w:hAnsi="Times New Roman" w:cs="Times New Roman"/>
          <w:sz w:val="24"/>
          <w:szCs w:val="24"/>
        </w:rPr>
        <w:t xml:space="preserve"> içerisinde</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tanımlanan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Temel</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Hekimlik</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Uygulamalarından,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ilgili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Anabilim</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Dalı’nın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eğitim</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alanlarında</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yapılabilecek</w:t>
      </w:r>
      <w:r w:rsidR="000E730A" w:rsidRPr="000328FF">
        <w:rPr>
          <w:rFonts w:ascii="Times New Roman" w:hAnsi="Times New Roman" w:cs="Times New Roman"/>
          <w:sz w:val="24"/>
          <w:szCs w:val="24"/>
        </w:rPr>
        <w:t xml:space="preserve"> </w:t>
      </w:r>
      <w:r w:rsidR="00935BFF" w:rsidRPr="000328FF">
        <w:rPr>
          <w:rFonts w:ascii="Times New Roman" w:hAnsi="Times New Roman" w:cs="Times New Roman"/>
          <w:sz w:val="24"/>
          <w:szCs w:val="24"/>
        </w:rPr>
        <w:t>uygulamaların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intörn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doktorlar</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tarafından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yapılması</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sağlanır. </w:t>
      </w:r>
    </w:p>
    <w:p w14:paraId="532BA097" w14:textId="70F7F592" w:rsidR="00FB3E80" w:rsidRPr="000328FF" w:rsidRDefault="00AE131D" w:rsidP="00161C7D">
      <w:pPr>
        <w:pStyle w:val="ListeParagraf"/>
        <w:numPr>
          <w:ilvl w:val="1"/>
          <w:numId w:val="41"/>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Formda</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yaptırılacak</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Temel</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Hekimlik</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Uygulamaları, öğrenme</w:t>
      </w:r>
      <w:r w:rsidR="000E730A" w:rsidRPr="000328FF">
        <w:rPr>
          <w:rFonts w:ascii="Times New Roman" w:hAnsi="Times New Roman" w:cs="Times New Roman"/>
          <w:sz w:val="24"/>
          <w:szCs w:val="24"/>
        </w:rPr>
        <w:t xml:space="preserve"> </w:t>
      </w:r>
      <w:r w:rsidR="000007B7" w:rsidRPr="000328FF">
        <w:rPr>
          <w:rFonts w:ascii="Times New Roman" w:hAnsi="Times New Roman" w:cs="Times New Roman"/>
          <w:sz w:val="24"/>
          <w:szCs w:val="24"/>
        </w:rPr>
        <w:t>dü</w:t>
      </w:r>
      <w:r w:rsidRPr="000328FF">
        <w:rPr>
          <w:rFonts w:ascii="Times New Roman" w:hAnsi="Times New Roman" w:cs="Times New Roman"/>
          <w:sz w:val="24"/>
          <w:szCs w:val="24"/>
        </w:rPr>
        <w:t>zeyi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ve</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asgari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yapılacak</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uygulama</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sayısı</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yazılır.</w:t>
      </w:r>
    </w:p>
    <w:p w14:paraId="4BBCB332" w14:textId="7F1ECE50" w:rsidR="00FB3E80" w:rsidRPr="000328FF" w:rsidRDefault="00AE131D" w:rsidP="00161C7D">
      <w:pPr>
        <w:pStyle w:val="ListeParagraf"/>
        <w:numPr>
          <w:ilvl w:val="1"/>
          <w:numId w:val="41"/>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İntörn doktor, belirtilen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girişimleri</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öğretim</w:t>
      </w:r>
      <w:r w:rsidR="000E730A" w:rsidRPr="000328FF">
        <w:rPr>
          <w:rFonts w:ascii="Times New Roman" w:hAnsi="Times New Roman" w:cs="Times New Roman"/>
          <w:sz w:val="24"/>
          <w:szCs w:val="24"/>
        </w:rPr>
        <w:t xml:space="preserve"> </w:t>
      </w:r>
      <w:r w:rsidR="000007B7" w:rsidRPr="000328FF">
        <w:rPr>
          <w:rFonts w:ascii="Times New Roman" w:hAnsi="Times New Roman" w:cs="Times New Roman"/>
          <w:sz w:val="24"/>
          <w:szCs w:val="24"/>
        </w:rPr>
        <w:t>ü</w:t>
      </w:r>
      <w:r w:rsidRPr="000328FF">
        <w:rPr>
          <w:rFonts w:ascii="Times New Roman" w:hAnsi="Times New Roman" w:cs="Times New Roman"/>
          <w:sz w:val="24"/>
          <w:szCs w:val="24"/>
        </w:rPr>
        <w:t>yesinin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sorumluluğunda, öğretim</w:t>
      </w:r>
      <w:r w:rsidR="000E730A" w:rsidRPr="000328FF">
        <w:rPr>
          <w:rFonts w:ascii="Times New Roman" w:hAnsi="Times New Roman" w:cs="Times New Roman"/>
          <w:sz w:val="24"/>
          <w:szCs w:val="24"/>
        </w:rPr>
        <w:t xml:space="preserve"> </w:t>
      </w:r>
      <w:r w:rsidR="000007B7" w:rsidRPr="000328FF">
        <w:rPr>
          <w:rFonts w:ascii="Times New Roman" w:hAnsi="Times New Roman" w:cs="Times New Roman"/>
          <w:sz w:val="24"/>
          <w:szCs w:val="24"/>
        </w:rPr>
        <w:t>ü</w:t>
      </w:r>
      <w:r w:rsidRPr="000328FF">
        <w:rPr>
          <w:rFonts w:ascii="Times New Roman" w:hAnsi="Times New Roman" w:cs="Times New Roman"/>
          <w:sz w:val="24"/>
          <w:szCs w:val="24"/>
        </w:rPr>
        <w:t>yesi, öğretim</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elemanı </w:t>
      </w:r>
      <w:r w:rsidR="006214B0" w:rsidRPr="000328FF">
        <w:rPr>
          <w:rFonts w:ascii="Times New Roman" w:hAnsi="Times New Roman" w:cs="Times New Roman"/>
          <w:sz w:val="24"/>
          <w:szCs w:val="24"/>
        </w:rPr>
        <w:t>ya da</w:t>
      </w:r>
      <w:r w:rsidRPr="000328FF">
        <w:rPr>
          <w:rFonts w:ascii="Times New Roman" w:hAnsi="Times New Roman" w:cs="Times New Roman"/>
          <w:sz w:val="24"/>
          <w:szCs w:val="24"/>
        </w:rPr>
        <w:t xml:space="preserve"> asistan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doktor</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eşliğinde</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yapabilir. </w:t>
      </w:r>
    </w:p>
    <w:p w14:paraId="2133660C" w14:textId="295924F8" w:rsidR="00935BFF" w:rsidRPr="000328FF" w:rsidRDefault="00AE131D" w:rsidP="00161C7D">
      <w:pPr>
        <w:pStyle w:val="ListeParagraf"/>
        <w:numPr>
          <w:ilvl w:val="1"/>
          <w:numId w:val="41"/>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Her uygulama</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sonrasında</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uygulamanın</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yapıldığı</w:t>
      </w:r>
      <w:r w:rsidR="003E60D9" w:rsidRPr="000328FF">
        <w:rPr>
          <w:rFonts w:ascii="Times New Roman" w:hAnsi="Times New Roman" w:cs="Times New Roman"/>
          <w:sz w:val="24"/>
          <w:szCs w:val="24"/>
        </w:rPr>
        <w:t>,</w:t>
      </w:r>
      <w:r w:rsidR="00935BFF" w:rsidRPr="000328FF">
        <w:rPr>
          <w:rFonts w:ascii="Times New Roman" w:hAnsi="Times New Roman" w:cs="Times New Roman"/>
          <w:sz w:val="24"/>
          <w:szCs w:val="24"/>
        </w:rPr>
        <w:t xml:space="preserve"> ilgili </w:t>
      </w:r>
      <w:r w:rsidRPr="000328FF">
        <w:rPr>
          <w:rFonts w:ascii="Times New Roman" w:hAnsi="Times New Roman" w:cs="Times New Roman"/>
          <w:sz w:val="24"/>
          <w:szCs w:val="24"/>
        </w:rPr>
        <w:t>formda</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onaylanarak</w:t>
      </w:r>
      <w:r w:rsidR="000E730A"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belgelenir. </w:t>
      </w:r>
    </w:p>
    <w:p w14:paraId="38E7C362" w14:textId="603AE17D" w:rsidR="00FB3E80" w:rsidRPr="000328FF" w:rsidRDefault="00161C7D" w:rsidP="00161C7D">
      <w:pPr>
        <w:jc w:val="both"/>
        <w:rPr>
          <w:rFonts w:ascii="Times New Roman" w:hAnsi="Times New Roman" w:cs="Times New Roman"/>
          <w:bCs/>
        </w:rPr>
      </w:pPr>
      <w:r w:rsidRPr="000328FF">
        <w:rPr>
          <w:rFonts w:ascii="Times New Roman" w:hAnsi="Times New Roman" w:cs="Times New Roman"/>
          <w:bCs/>
        </w:rPr>
        <w:t xml:space="preserve">(3) </w:t>
      </w:r>
      <w:r w:rsidR="00AE131D" w:rsidRPr="000328FF">
        <w:rPr>
          <w:rFonts w:ascii="Times New Roman" w:hAnsi="Times New Roman" w:cs="Times New Roman"/>
          <w:bCs/>
        </w:rPr>
        <w:t>Eğitim Çalışmaları</w:t>
      </w:r>
      <w:r w:rsidR="00330858" w:rsidRPr="000328FF">
        <w:rPr>
          <w:rFonts w:ascii="Times New Roman" w:hAnsi="Times New Roman" w:cs="Times New Roman"/>
          <w:bCs/>
        </w:rPr>
        <w:t xml:space="preserve"> </w:t>
      </w:r>
      <w:r w:rsidR="00AE131D" w:rsidRPr="000328FF">
        <w:rPr>
          <w:rFonts w:ascii="Times New Roman" w:hAnsi="Times New Roman" w:cs="Times New Roman"/>
          <w:bCs/>
        </w:rPr>
        <w:t>Değerlendirme</w:t>
      </w:r>
      <w:r w:rsidR="00330858" w:rsidRPr="000328FF">
        <w:rPr>
          <w:rFonts w:ascii="Times New Roman" w:hAnsi="Times New Roman" w:cs="Times New Roman"/>
          <w:bCs/>
        </w:rPr>
        <w:t xml:space="preserve"> </w:t>
      </w:r>
      <w:r w:rsidR="00AE131D" w:rsidRPr="000328FF">
        <w:rPr>
          <w:rFonts w:ascii="Times New Roman" w:hAnsi="Times New Roman" w:cs="Times New Roman"/>
          <w:bCs/>
        </w:rPr>
        <w:t>Formu</w:t>
      </w:r>
      <w:r w:rsidRPr="000328FF">
        <w:rPr>
          <w:rFonts w:ascii="Times New Roman" w:hAnsi="Times New Roman" w:cs="Times New Roman"/>
          <w:bCs/>
        </w:rPr>
        <w:t>;</w:t>
      </w:r>
    </w:p>
    <w:p w14:paraId="2E3F51AE" w14:textId="771DEFB5" w:rsidR="00FB3E80" w:rsidRPr="000328FF" w:rsidRDefault="00AE131D" w:rsidP="00161C7D">
      <w:pPr>
        <w:pStyle w:val="ListeParagraf"/>
        <w:numPr>
          <w:ilvl w:val="1"/>
          <w:numId w:val="42"/>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İntörn doktorlar, Dekanlık, Anabilim/</w:t>
      </w:r>
      <w:r w:rsidR="00161C7D" w:rsidRPr="000328FF">
        <w:rPr>
          <w:rFonts w:ascii="Times New Roman" w:hAnsi="Times New Roman" w:cs="Times New Roman"/>
          <w:sz w:val="24"/>
          <w:szCs w:val="24"/>
        </w:rPr>
        <w:t>Bilim Dalı’nın</w:t>
      </w:r>
      <w:r w:rsidR="000245AD" w:rsidRPr="000328FF">
        <w:rPr>
          <w:rFonts w:ascii="Times New Roman" w:hAnsi="Times New Roman" w:cs="Times New Roman"/>
          <w:sz w:val="24"/>
          <w:szCs w:val="24"/>
        </w:rPr>
        <w:t xml:space="preserve"> </w:t>
      </w:r>
      <w:r w:rsidR="006214B0" w:rsidRPr="000328FF">
        <w:rPr>
          <w:rFonts w:ascii="Times New Roman" w:hAnsi="Times New Roman" w:cs="Times New Roman"/>
          <w:sz w:val="24"/>
          <w:szCs w:val="24"/>
        </w:rPr>
        <w:t>düzenlendiği</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bilimsel</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toplantılara</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ve</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seminerlere</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katılır. Eğitim Çalışmalarının</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içeriği</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ve</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tarihi</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ilgili</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Anabilim</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Dalı</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t</w:t>
      </w:r>
      <w:r w:rsidR="00935BFF" w:rsidRPr="000328FF">
        <w:rPr>
          <w:rFonts w:ascii="Times New Roman" w:hAnsi="Times New Roman" w:cs="Times New Roman"/>
          <w:sz w:val="24"/>
          <w:szCs w:val="24"/>
        </w:rPr>
        <w:t>a</w:t>
      </w:r>
      <w:r w:rsidRPr="000328FF">
        <w:rPr>
          <w:rFonts w:ascii="Times New Roman" w:hAnsi="Times New Roman" w:cs="Times New Roman"/>
          <w:sz w:val="24"/>
          <w:szCs w:val="24"/>
        </w:rPr>
        <w:t>rafından</w:t>
      </w:r>
      <w:r w:rsidR="00935BFF" w:rsidRPr="000328FF">
        <w:rPr>
          <w:rFonts w:ascii="Times New Roman" w:hAnsi="Times New Roman" w:cs="Times New Roman"/>
          <w:sz w:val="24"/>
          <w:szCs w:val="24"/>
        </w:rPr>
        <w:t xml:space="preserve"> staj başlangıcında </w:t>
      </w:r>
      <w:r w:rsidRPr="000328FF">
        <w:rPr>
          <w:rFonts w:ascii="Times New Roman" w:hAnsi="Times New Roman" w:cs="Times New Roman"/>
          <w:sz w:val="24"/>
          <w:szCs w:val="24"/>
        </w:rPr>
        <w:t xml:space="preserve">duyurulur. </w:t>
      </w:r>
    </w:p>
    <w:p w14:paraId="4E2D5A33" w14:textId="2A0503B1" w:rsidR="00FB3E80" w:rsidRPr="000328FF" w:rsidRDefault="00AE131D" w:rsidP="00161C7D">
      <w:pPr>
        <w:pStyle w:val="ListeParagraf"/>
        <w:numPr>
          <w:ilvl w:val="1"/>
          <w:numId w:val="42"/>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Eğitim Toplantılarında</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makale</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sunumu, olgu</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sunumu, mortalite</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saati, öğretim</w:t>
      </w:r>
      <w:r w:rsidR="000245AD" w:rsidRPr="000328FF">
        <w:rPr>
          <w:rFonts w:ascii="Times New Roman" w:hAnsi="Times New Roman" w:cs="Times New Roman"/>
          <w:sz w:val="24"/>
          <w:szCs w:val="24"/>
        </w:rPr>
        <w:t xml:space="preserve"> </w:t>
      </w:r>
      <w:r w:rsidR="006214B0" w:rsidRPr="000328FF">
        <w:rPr>
          <w:rFonts w:ascii="Times New Roman" w:hAnsi="Times New Roman" w:cs="Times New Roman"/>
          <w:sz w:val="24"/>
          <w:szCs w:val="24"/>
        </w:rPr>
        <w:t>üyesi</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dersi vb. yapılır. </w:t>
      </w:r>
    </w:p>
    <w:p w14:paraId="3CEA3623" w14:textId="7AD5340D" w:rsidR="00FB3E80" w:rsidRPr="000328FF" w:rsidRDefault="00AE131D" w:rsidP="00161C7D">
      <w:pPr>
        <w:pStyle w:val="ListeParagraf"/>
        <w:numPr>
          <w:ilvl w:val="1"/>
          <w:numId w:val="42"/>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Eğitim Toplantılarının</w:t>
      </w:r>
      <w:r w:rsidR="000245AD" w:rsidRPr="000328FF">
        <w:rPr>
          <w:rFonts w:ascii="Times New Roman" w:hAnsi="Times New Roman" w:cs="Times New Roman"/>
          <w:sz w:val="24"/>
          <w:szCs w:val="24"/>
        </w:rPr>
        <w:t xml:space="preserve"> i</w:t>
      </w:r>
      <w:r w:rsidRPr="000328FF">
        <w:rPr>
          <w:rFonts w:ascii="Times New Roman" w:hAnsi="Times New Roman" w:cs="Times New Roman"/>
          <w:sz w:val="24"/>
          <w:szCs w:val="24"/>
        </w:rPr>
        <w:t>çeriği</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Eğitimden</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Sorumlu</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Öğretim</w:t>
      </w:r>
      <w:r w:rsidR="000245AD" w:rsidRPr="000328FF">
        <w:rPr>
          <w:rFonts w:ascii="Times New Roman" w:hAnsi="Times New Roman" w:cs="Times New Roman"/>
          <w:sz w:val="24"/>
          <w:szCs w:val="24"/>
        </w:rPr>
        <w:t xml:space="preserve"> </w:t>
      </w:r>
      <w:r w:rsidR="000007B7" w:rsidRPr="000328FF">
        <w:rPr>
          <w:rFonts w:ascii="Times New Roman" w:hAnsi="Times New Roman" w:cs="Times New Roman"/>
          <w:sz w:val="24"/>
          <w:szCs w:val="24"/>
        </w:rPr>
        <w:t>ü</w:t>
      </w:r>
      <w:r w:rsidRPr="000328FF">
        <w:rPr>
          <w:rFonts w:ascii="Times New Roman" w:hAnsi="Times New Roman" w:cs="Times New Roman"/>
          <w:sz w:val="24"/>
          <w:szCs w:val="24"/>
        </w:rPr>
        <w:t>yesi</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tarafından</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intörn</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doktorların</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istekleri</w:t>
      </w:r>
      <w:r w:rsidR="000245AD" w:rsidRPr="000328FF">
        <w:rPr>
          <w:rFonts w:ascii="Times New Roman" w:hAnsi="Times New Roman" w:cs="Times New Roman"/>
          <w:sz w:val="24"/>
          <w:szCs w:val="24"/>
        </w:rPr>
        <w:t xml:space="preserve"> </w:t>
      </w:r>
      <w:r w:rsidR="001704FC" w:rsidRPr="000328FF">
        <w:rPr>
          <w:rFonts w:ascii="Times New Roman" w:hAnsi="Times New Roman" w:cs="Times New Roman"/>
          <w:sz w:val="24"/>
          <w:szCs w:val="24"/>
        </w:rPr>
        <w:t xml:space="preserve">ve ihtiyaçları </w:t>
      </w:r>
      <w:r w:rsidR="00161C7D" w:rsidRPr="000328FF">
        <w:rPr>
          <w:rFonts w:ascii="Times New Roman" w:hAnsi="Times New Roman" w:cs="Times New Roman"/>
          <w:sz w:val="24"/>
          <w:szCs w:val="24"/>
        </w:rPr>
        <w:t>göz önüne</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alınarak</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hazırlanır.</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İntörn</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doktorlar, olgu</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sunumu, </w:t>
      </w:r>
      <w:r w:rsidR="00161C7D" w:rsidRPr="000328FF">
        <w:rPr>
          <w:rFonts w:ascii="Times New Roman" w:hAnsi="Times New Roman" w:cs="Times New Roman"/>
          <w:sz w:val="24"/>
          <w:szCs w:val="24"/>
        </w:rPr>
        <w:t>makale ya</w:t>
      </w:r>
      <w:r w:rsidRPr="000328FF">
        <w:rPr>
          <w:rFonts w:ascii="Times New Roman" w:hAnsi="Times New Roman" w:cs="Times New Roman"/>
          <w:sz w:val="24"/>
          <w:szCs w:val="24"/>
        </w:rPr>
        <w:t xml:space="preserve"> da </w:t>
      </w:r>
      <w:r w:rsidR="006214B0" w:rsidRPr="000328FF">
        <w:rPr>
          <w:rFonts w:ascii="Times New Roman" w:hAnsi="Times New Roman" w:cs="Times New Roman"/>
          <w:sz w:val="24"/>
          <w:szCs w:val="24"/>
        </w:rPr>
        <w:t>literatür</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hazırlayıp</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sunabilirler.</w:t>
      </w:r>
    </w:p>
    <w:p w14:paraId="002BADDE" w14:textId="7B3BB519" w:rsidR="00FB3E80" w:rsidRPr="000328FF" w:rsidRDefault="00AE131D" w:rsidP="00161C7D">
      <w:pPr>
        <w:pStyle w:val="ListeParagraf"/>
        <w:numPr>
          <w:ilvl w:val="1"/>
          <w:numId w:val="42"/>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Eğitim toplantılarına</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katılım</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zorunludur. </w:t>
      </w:r>
    </w:p>
    <w:p w14:paraId="26B9C643" w14:textId="2FC16B2B" w:rsidR="00935BFF" w:rsidRPr="000328FF" w:rsidRDefault="00AE131D" w:rsidP="00161C7D">
      <w:pPr>
        <w:pStyle w:val="ListeParagraf"/>
        <w:numPr>
          <w:ilvl w:val="1"/>
          <w:numId w:val="42"/>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İntörn do</w:t>
      </w:r>
      <w:r w:rsidR="00935BFF" w:rsidRPr="000328FF">
        <w:rPr>
          <w:rFonts w:ascii="Times New Roman" w:hAnsi="Times New Roman" w:cs="Times New Roman"/>
          <w:sz w:val="24"/>
          <w:szCs w:val="24"/>
        </w:rPr>
        <w:t>k</w:t>
      </w:r>
      <w:r w:rsidRPr="000328FF">
        <w:rPr>
          <w:rFonts w:ascii="Times New Roman" w:hAnsi="Times New Roman" w:cs="Times New Roman"/>
          <w:sz w:val="24"/>
          <w:szCs w:val="24"/>
        </w:rPr>
        <w:t>tor tarafından</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yapılan </w:t>
      </w:r>
      <w:r w:rsidR="006214B0" w:rsidRPr="000328FF">
        <w:rPr>
          <w:rFonts w:ascii="Times New Roman" w:hAnsi="Times New Roman" w:cs="Times New Roman"/>
          <w:sz w:val="24"/>
          <w:szCs w:val="24"/>
        </w:rPr>
        <w:t>ya da</w:t>
      </w:r>
      <w:r w:rsidRPr="000328FF">
        <w:rPr>
          <w:rFonts w:ascii="Times New Roman" w:hAnsi="Times New Roman" w:cs="Times New Roman"/>
          <w:sz w:val="24"/>
          <w:szCs w:val="24"/>
        </w:rPr>
        <w:t xml:space="preserve"> katıl</w:t>
      </w:r>
      <w:r w:rsidR="006214B0" w:rsidRPr="000328FF">
        <w:rPr>
          <w:rFonts w:ascii="Times New Roman" w:hAnsi="Times New Roman" w:cs="Times New Roman"/>
          <w:sz w:val="24"/>
          <w:szCs w:val="24"/>
        </w:rPr>
        <w:t>dığı</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eğitim</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çalışmaları</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Eğitim Çalışmaları</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Değerlendirme</w:t>
      </w:r>
      <w:r w:rsidR="000245AD" w:rsidRPr="000328FF">
        <w:rPr>
          <w:rFonts w:ascii="Times New Roman" w:hAnsi="Times New Roman" w:cs="Times New Roman"/>
          <w:sz w:val="24"/>
          <w:szCs w:val="24"/>
        </w:rPr>
        <w:t xml:space="preserve"> </w:t>
      </w:r>
      <w:r w:rsidR="00161C7D" w:rsidRPr="000328FF">
        <w:rPr>
          <w:rFonts w:ascii="Times New Roman" w:hAnsi="Times New Roman" w:cs="Times New Roman"/>
          <w:sz w:val="24"/>
          <w:szCs w:val="24"/>
        </w:rPr>
        <w:t>Formunda</w:t>
      </w:r>
      <w:r w:rsidRPr="000328FF">
        <w:rPr>
          <w:rFonts w:ascii="Times New Roman" w:hAnsi="Times New Roman" w:cs="Times New Roman"/>
          <w:sz w:val="24"/>
          <w:szCs w:val="24"/>
        </w:rPr>
        <w:t xml:space="preserve"> onaylanarak</w:t>
      </w:r>
      <w:r w:rsidR="000245AD" w:rsidRPr="000328FF">
        <w:rPr>
          <w:rFonts w:ascii="Times New Roman" w:hAnsi="Times New Roman" w:cs="Times New Roman"/>
          <w:sz w:val="24"/>
          <w:szCs w:val="24"/>
        </w:rPr>
        <w:t xml:space="preserve"> </w:t>
      </w:r>
      <w:r w:rsidRPr="000328FF">
        <w:rPr>
          <w:rFonts w:ascii="Times New Roman" w:hAnsi="Times New Roman" w:cs="Times New Roman"/>
          <w:sz w:val="24"/>
          <w:szCs w:val="24"/>
        </w:rPr>
        <w:t>belgelenir.</w:t>
      </w:r>
    </w:p>
    <w:p w14:paraId="1E1C733E" w14:textId="7A3A5833" w:rsidR="00FB3E80" w:rsidRPr="000328FF" w:rsidRDefault="00161C7D" w:rsidP="00161C7D">
      <w:pPr>
        <w:jc w:val="both"/>
        <w:rPr>
          <w:rFonts w:ascii="Times New Roman" w:hAnsi="Times New Roman" w:cs="Times New Roman"/>
          <w:bCs/>
        </w:rPr>
      </w:pPr>
      <w:r w:rsidRPr="000328FF">
        <w:rPr>
          <w:rFonts w:ascii="Times New Roman" w:hAnsi="Times New Roman" w:cs="Times New Roman"/>
          <w:bCs/>
        </w:rPr>
        <w:t xml:space="preserve">(4) </w:t>
      </w:r>
      <w:r w:rsidR="00AE131D" w:rsidRPr="000328FF">
        <w:rPr>
          <w:rFonts w:ascii="Times New Roman" w:hAnsi="Times New Roman" w:cs="Times New Roman"/>
          <w:bCs/>
        </w:rPr>
        <w:t>Yetkinlik/Yeterlilik Değerlendirme Formu</w:t>
      </w:r>
      <w:r w:rsidRPr="000328FF">
        <w:rPr>
          <w:rFonts w:ascii="Times New Roman" w:hAnsi="Times New Roman" w:cs="Times New Roman"/>
          <w:bCs/>
        </w:rPr>
        <w:t>;</w:t>
      </w:r>
    </w:p>
    <w:p w14:paraId="447DCAFE" w14:textId="2439DB19" w:rsidR="00FB3E80" w:rsidRPr="000328FF" w:rsidRDefault="00087011" w:rsidP="00161C7D">
      <w:pPr>
        <w:pStyle w:val="ListeParagraf"/>
        <w:numPr>
          <w:ilvl w:val="1"/>
          <w:numId w:val="43"/>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Dönem VI</w:t>
      </w:r>
      <w:r w:rsidR="00AE131D" w:rsidRPr="000328FF">
        <w:rPr>
          <w:rFonts w:ascii="Times New Roman" w:hAnsi="Times New Roman" w:cs="Times New Roman"/>
          <w:sz w:val="24"/>
          <w:szCs w:val="24"/>
        </w:rPr>
        <w:t xml:space="preserve"> Stajında </w:t>
      </w:r>
      <w:r w:rsidR="00092A85" w:rsidRPr="000328FF">
        <w:rPr>
          <w:rFonts w:ascii="Times New Roman" w:hAnsi="Times New Roman" w:cs="Times New Roman"/>
          <w:sz w:val="24"/>
          <w:szCs w:val="24"/>
        </w:rPr>
        <w:t>i</w:t>
      </w:r>
      <w:r w:rsidR="00AE131D" w:rsidRPr="000328FF">
        <w:rPr>
          <w:rFonts w:ascii="Times New Roman" w:hAnsi="Times New Roman" w:cs="Times New Roman"/>
          <w:sz w:val="24"/>
          <w:szCs w:val="24"/>
        </w:rPr>
        <w:t xml:space="preserve">ntörn </w:t>
      </w:r>
      <w:r w:rsidR="00092A85" w:rsidRPr="000328FF">
        <w:rPr>
          <w:rFonts w:ascii="Times New Roman" w:hAnsi="Times New Roman" w:cs="Times New Roman"/>
          <w:sz w:val="24"/>
          <w:szCs w:val="24"/>
        </w:rPr>
        <w:t>d</w:t>
      </w:r>
      <w:r w:rsidR="00AE131D" w:rsidRPr="000328FF">
        <w:rPr>
          <w:rFonts w:ascii="Times New Roman" w:hAnsi="Times New Roman" w:cs="Times New Roman"/>
          <w:sz w:val="24"/>
          <w:szCs w:val="24"/>
        </w:rPr>
        <w:t>oktorların</w:t>
      </w:r>
      <w:r w:rsidR="000245AD"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ulaşmas</w:t>
      </w:r>
      <w:r w:rsidR="00FB3E80" w:rsidRPr="000328FF">
        <w:rPr>
          <w:rFonts w:ascii="Times New Roman" w:hAnsi="Times New Roman" w:cs="Times New Roman"/>
          <w:sz w:val="24"/>
          <w:szCs w:val="24"/>
        </w:rPr>
        <w:t>ı</w:t>
      </w:r>
      <w:r w:rsidR="000245AD"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istenilen</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 xml:space="preserve">yetkinlik/yeterlilikler, </w:t>
      </w:r>
      <w:r w:rsidR="006A179E" w:rsidRPr="000328FF">
        <w:rPr>
          <w:rFonts w:ascii="Times New Roman" w:hAnsi="Times New Roman" w:cs="Times New Roman"/>
          <w:sz w:val="24"/>
          <w:szCs w:val="24"/>
        </w:rPr>
        <w:t>UÇEP</w:t>
      </w:r>
      <w:r w:rsidR="00AE131D" w:rsidRPr="000328FF">
        <w:rPr>
          <w:rFonts w:ascii="Times New Roman" w:hAnsi="Times New Roman" w:cs="Times New Roman"/>
          <w:sz w:val="24"/>
          <w:szCs w:val="24"/>
        </w:rPr>
        <w:t xml:space="preserve"> kapsamındaki</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Ulusal</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Yetkinlik</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ve</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Yeterlikler</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Belgesi’ne (UYYB) uygun</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olacak</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şekilde</w:t>
      </w:r>
      <w:r w:rsidR="00651838"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belirlenmiştir.</w:t>
      </w:r>
    </w:p>
    <w:p w14:paraId="28E15854" w14:textId="503EAA16" w:rsidR="00FB3E80" w:rsidRPr="000328FF" w:rsidRDefault="00AE131D" w:rsidP="00161C7D">
      <w:pPr>
        <w:pStyle w:val="ListeParagraf"/>
        <w:numPr>
          <w:ilvl w:val="1"/>
          <w:numId w:val="43"/>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Öğretim</w:t>
      </w:r>
      <w:r w:rsidR="00651838" w:rsidRPr="000328FF">
        <w:rPr>
          <w:rFonts w:ascii="Times New Roman" w:hAnsi="Times New Roman" w:cs="Times New Roman"/>
          <w:sz w:val="24"/>
          <w:szCs w:val="24"/>
        </w:rPr>
        <w:t xml:space="preserve"> </w:t>
      </w:r>
      <w:r w:rsidRPr="000328FF">
        <w:rPr>
          <w:rFonts w:ascii="Times New Roman" w:hAnsi="Times New Roman" w:cs="Times New Roman"/>
          <w:sz w:val="24"/>
          <w:szCs w:val="24"/>
        </w:rPr>
        <w:t>Üyeleri</w:t>
      </w:r>
      <w:r w:rsidR="00651838" w:rsidRPr="000328FF">
        <w:rPr>
          <w:rFonts w:ascii="Times New Roman" w:hAnsi="Times New Roman" w:cs="Times New Roman"/>
          <w:sz w:val="24"/>
          <w:szCs w:val="24"/>
        </w:rPr>
        <w:t xml:space="preserve"> </w:t>
      </w:r>
      <w:r w:rsidRPr="000328FF">
        <w:rPr>
          <w:rFonts w:ascii="Times New Roman" w:hAnsi="Times New Roman" w:cs="Times New Roman"/>
          <w:sz w:val="24"/>
          <w:szCs w:val="24"/>
        </w:rPr>
        <w:t>tarafından</w:t>
      </w:r>
      <w:r w:rsidR="00651838"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Yapılandırılmış Eğitim Etkinlikleri (sunum, seminer, </w:t>
      </w:r>
      <w:r w:rsidR="00161C7D" w:rsidRPr="000328FF">
        <w:rPr>
          <w:rFonts w:ascii="Times New Roman" w:hAnsi="Times New Roman" w:cs="Times New Roman"/>
          <w:sz w:val="24"/>
          <w:szCs w:val="24"/>
        </w:rPr>
        <w:t>olgu tartışması</w:t>
      </w:r>
      <w:r w:rsidRPr="000328FF">
        <w:rPr>
          <w:rFonts w:ascii="Times New Roman" w:hAnsi="Times New Roman" w:cs="Times New Roman"/>
          <w:sz w:val="24"/>
          <w:szCs w:val="24"/>
        </w:rPr>
        <w:t xml:space="preserve">, </w:t>
      </w:r>
      <w:r w:rsidR="00161C7D" w:rsidRPr="000328FF">
        <w:rPr>
          <w:rFonts w:ascii="Times New Roman" w:hAnsi="Times New Roman" w:cs="Times New Roman"/>
          <w:sz w:val="24"/>
          <w:szCs w:val="24"/>
        </w:rPr>
        <w:t>makale tartışması</w:t>
      </w:r>
      <w:r w:rsidRPr="000328FF">
        <w:rPr>
          <w:rFonts w:ascii="Times New Roman" w:hAnsi="Times New Roman" w:cs="Times New Roman"/>
          <w:sz w:val="24"/>
          <w:szCs w:val="24"/>
        </w:rPr>
        <w:t xml:space="preserve">, </w:t>
      </w:r>
      <w:r w:rsidR="00161C7D" w:rsidRPr="000328FF">
        <w:rPr>
          <w:rFonts w:ascii="Times New Roman" w:hAnsi="Times New Roman" w:cs="Times New Roman"/>
          <w:sz w:val="24"/>
          <w:szCs w:val="24"/>
        </w:rPr>
        <w:t>dosya tartışması</w:t>
      </w:r>
      <w:r w:rsidRPr="000328FF">
        <w:rPr>
          <w:rFonts w:ascii="Times New Roman" w:hAnsi="Times New Roman" w:cs="Times New Roman"/>
          <w:sz w:val="24"/>
          <w:szCs w:val="24"/>
        </w:rPr>
        <w:t>, konsey, kurs, vb.); Uygulamalı Eğitim Etkinlikleri (temel</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hekimlik</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uygulamaları, yatan hasta bakımı, vizit, nöbet, girişim, ameliyat, ayaktan hasta bakımı, vb.) ve</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Bağımsız</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ve</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Keşfederek</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Öğrenme</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Etkinlikleri</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(yatan hasta takibi, ayaktan hasta/materyal</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takibi, akran</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öğrenmesi, </w:t>
      </w:r>
      <w:r w:rsidR="006214B0" w:rsidRPr="000328FF">
        <w:rPr>
          <w:rFonts w:ascii="Times New Roman" w:hAnsi="Times New Roman" w:cs="Times New Roman"/>
          <w:sz w:val="24"/>
          <w:szCs w:val="24"/>
        </w:rPr>
        <w:t>literatür</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okuma, araştırma) kullanılarak</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yetkinlik/yeterliliklere</w:t>
      </w:r>
      <w:r w:rsidR="00161C7D" w:rsidRPr="000328FF">
        <w:rPr>
          <w:rFonts w:ascii="Times New Roman" w:hAnsi="Times New Roman" w:cs="Times New Roman"/>
          <w:sz w:val="24"/>
          <w:szCs w:val="24"/>
        </w:rPr>
        <w:t xml:space="preserve"> katkı sağlanır.</w:t>
      </w:r>
    </w:p>
    <w:p w14:paraId="68065120" w14:textId="60F0D7A0" w:rsidR="00FB3E80" w:rsidRPr="000328FF" w:rsidRDefault="00AE131D" w:rsidP="00161C7D">
      <w:pPr>
        <w:pStyle w:val="ListeParagraf"/>
        <w:numPr>
          <w:ilvl w:val="1"/>
          <w:numId w:val="43"/>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İntörn doktorların</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Yetkinlik/yeterlilik</w:t>
      </w:r>
      <w:r w:rsidR="00E63B81" w:rsidRPr="000328FF">
        <w:rPr>
          <w:rFonts w:ascii="Times New Roman" w:hAnsi="Times New Roman" w:cs="Times New Roman"/>
          <w:sz w:val="24"/>
          <w:szCs w:val="24"/>
        </w:rPr>
        <w:t xml:space="preserve"> </w:t>
      </w:r>
      <w:r w:rsidR="006214B0" w:rsidRPr="000328FF">
        <w:rPr>
          <w:rFonts w:ascii="Times New Roman" w:hAnsi="Times New Roman" w:cs="Times New Roman"/>
          <w:sz w:val="24"/>
          <w:szCs w:val="24"/>
        </w:rPr>
        <w:t>düzeyleri</w:t>
      </w:r>
      <w:r w:rsidRPr="000328FF">
        <w:rPr>
          <w:rFonts w:ascii="Times New Roman" w:hAnsi="Times New Roman" w:cs="Times New Roman"/>
          <w:sz w:val="24"/>
          <w:szCs w:val="24"/>
        </w:rPr>
        <w:t xml:space="preserve"> “Yetkinlik/Yeterlilik</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Değerlendirme</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Formu” ile</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değerlendirilir.</w:t>
      </w:r>
    </w:p>
    <w:p w14:paraId="57887137" w14:textId="6E689984" w:rsidR="00304D62" w:rsidRPr="000328FF" w:rsidRDefault="00AE131D" w:rsidP="00161C7D">
      <w:pPr>
        <w:pStyle w:val="ListeParagraf"/>
        <w:numPr>
          <w:ilvl w:val="1"/>
          <w:numId w:val="43"/>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Staj</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bitiminde “Yetkinlik/Yeterlilik</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Değerlendirme</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Formu” </w:t>
      </w:r>
      <w:r w:rsidR="00087011" w:rsidRPr="000328FF">
        <w:rPr>
          <w:rFonts w:ascii="Times New Roman" w:hAnsi="Times New Roman" w:cs="Times New Roman"/>
          <w:sz w:val="24"/>
          <w:szCs w:val="24"/>
        </w:rPr>
        <w:t>Dönem VI</w:t>
      </w:r>
      <w:r w:rsidRPr="000328FF">
        <w:rPr>
          <w:rFonts w:ascii="Times New Roman" w:hAnsi="Times New Roman" w:cs="Times New Roman"/>
          <w:sz w:val="24"/>
          <w:szCs w:val="24"/>
        </w:rPr>
        <w:t xml:space="preserve"> Staj</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Sorumlusu</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tarafından</w:t>
      </w:r>
      <w:r w:rsidR="00E63B81" w:rsidRPr="000328FF">
        <w:rPr>
          <w:rFonts w:ascii="Times New Roman" w:hAnsi="Times New Roman" w:cs="Times New Roman"/>
          <w:sz w:val="24"/>
          <w:szCs w:val="24"/>
        </w:rPr>
        <w:t xml:space="preserve"> </w:t>
      </w:r>
      <w:r w:rsidRPr="000328FF">
        <w:rPr>
          <w:rFonts w:ascii="Times New Roman" w:hAnsi="Times New Roman" w:cs="Times New Roman"/>
          <w:sz w:val="24"/>
          <w:szCs w:val="24"/>
        </w:rPr>
        <w:t>onaylanır.</w:t>
      </w:r>
      <w:bookmarkEnd w:id="1"/>
    </w:p>
    <w:p w14:paraId="286C3E86" w14:textId="0F0FDFBE" w:rsidR="00FB3E80" w:rsidRPr="000328FF" w:rsidRDefault="00161C7D" w:rsidP="00161C7D">
      <w:pPr>
        <w:jc w:val="both"/>
        <w:rPr>
          <w:rFonts w:ascii="Times New Roman" w:hAnsi="Times New Roman" w:cs="Times New Roman"/>
          <w:b/>
        </w:rPr>
      </w:pPr>
      <w:r w:rsidRPr="000328FF">
        <w:rPr>
          <w:rFonts w:ascii="Times New Roman" w:hAnsi="Times New Roman" w:cs="Times New Roman"/>
          <w:b/>
        </w:rPr>
        <w:t>(</w:t>
      </w:r>
      <w:r w:rsidRPr="000328FF">
        <w:rPr>
          <w:rFonts w:ascii="Times New Roman" w:hAnsi="Times New Roman" w:cs="Times New Roman"/>
          <w:bCs/>
        </w:rPr>
        <w:t xml:space="preserve">5) </w:t>
      </w:r>
      <w:r w:rsidR="00AE131D" w:rsidRPr="000328FF">
        <w:rPr>
          <w:rFonts w:ascii="Times New Roman" w:hAnsi="Times New Roman" w:cs="Times New Roman"/>
          <w:bCs/>
        </w:rPr>
        <w:t>Nöbet</w:t>
      </w:r>
      <w:r w:rsidR="00E63B81" w:rsidRPr="000328FF">
        <w:rPr>
          <w:rFonts w:ascii="Times New Roman" w:hAnsi="Times New Roman" w:cs="Times New Roman"/>
          <w:bCs/>
        </w:rPr>
        <w:t xml:space="preserve"> </w:t>
      </w:r>
      <w:r w:rsidR="00153BFD" w:rsidRPr="000328FF">
        <w:rPr>
          <w:rFonts w:ascii="Times New Roman" w:hAnsi="Times New Roman" w:cs="Times New Roman"/>
          <w:bCs/>
        </w:rPr>
        <w:t>Formu</w:t>
      </w:r>
      <w:r w:rsidRPr="000328FF">
        <w:rPr>
          <w:rFonts w:ascii="Times New Roman" w:hAnsi="Times New Roman" w:cs="Times New Roman"/>
          <w:bCs/>
        </w:rPr>
        <w:t>;</w:t>
      </w:r>
    </w:p>
    <w:p w14:paraId="5BA7519A" w14:textId="77777777" w:rsidR="00FB3E80" w:rsidRPr="000328FF" w:rsidRDefault="001704FC" w:rsidP="00161C7D">
      <w:pPr>
        <w:pStyle w:val="ListeParagraf"/>
        <w:numPr>
          <w:ilvl w:val="1"/>
          <w:numId w:val="44"/>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Yerine getirilen n</w:t>
      </w:r>
      <w:r w:rsidR="00AE131D" w:rsidRPr="000328FF">
        <w:rPr>
          <w:rFonts w:ascii="Times New Roman" w:hAnsi="Times New Roman" w:cs="Times New Roman"/>
          <w:sz w:val="24"/>
          <w:szCs w:val="24"/>
        </w:rPr>
        <w:t>öbetler</w:t>
      </w:r>
      <w:r w:rsidRPr="000328FF">
        <w:rPr>
          <w:rFonts w:ascii="Times New Roman" w:hAnsi="Times New Roman" w:cs="Times New Roman"/>
          <w:sz w:val="24"/>
          <w:szCs w:val="24"/>
        </w:rPr>
        <w:t xml:space="preserve"> intörn doktor tarafından “Nöbet Formu”na yazılır ve onaylatılır</w:t>
      </w:r>
      <w:r w:rsidR="00FB3E80" w:rsidRPr="000328FF">
        <w:rPr>
          <w:rFonts w:ascii="Times New Roman" w:hAnsi="Times New Roman" w:cs="Times New Roman"/>
          <w:sz w:val="24"/>
          <w:szCs w:val="24"/>
        </w:rPr>
        <w:t>.</w:t>
      </w:r>
    </w:p>
    <w:p w14:paraId="3CF26041" w14:textId="1226E317" w:rsidR="00AE131D" w:rsidRPr="000328FF" w:rsidRDefault="00161C7D" w:rsidP="00161C7D">
      <w:pPr>
        <w:pStyle w:val="ListeParagraf"/>
        <w:numPr>
          <w:ilvl w:val="1"/>
          <w:numId w:val="44"/>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Tüm</w:t>
      </w:r>
      <w:r w:rsidR="00AE131D" w:rsidRPr="000328FF">
        <w:rPr>
          <w:rFonts w:ascii="Times New Roman" w:hAnsi="Times New Roman" w:cs="Times New Roman"/>
          <w:sz w:val="24"/>
          <w:szCs w:val="24"/>
        </w:rPr>
        <w:t xml:space="preserve"> nöbetler tutulduğunda form Staj Sorumlusu tarafından imzalanır.</w:t>
      </w:r>
    </w:p>
    <w:p w14:paraId="382F6BB6" w14:textId="41683350" w:rsidR="007D3E81" w:rsidRPr="000328FF" w:rsidRDefault="00161C7D" w:rsidP="00161C7D">
      <w:pPr>
        <w:jc w:val="both"/>
        <w:rPr>
          <w:rFonts w:ascii="Times New Roman" w:eastAsia="Times New Roman" w:hAnsi="Times New Roman" w:cs="Times New Roman"/>
        </w:rPr>
      </w:pPr>
      <w:r w:rsidRPr="000328FF">
        <w:rPr>
          <w:rFonts w:ascii="Times New Roman" w:hAnsi="Times New Roman" w:cs="Times New Roman"/>
        </w:rPr>
        <w:t xml:space="preserve">(6) </w:t>
      </w:r>
      <w:r w:rsidR="007D3E81" w:rsidRPr="000328FF">
        <w:rPr>
          <w:rFonts w:ascii="Times New Roman" w:eastAsia="Times New Roman" w:hAnsi="Times New Roman" w:cs="Times New Roman"/>
          <w:bdr w:val="none" w:sz="0" w:space="0" w:color="auto" w:frame="1"/>
        </w:rPr>
        <w:t>Başarı Değerlendirilmesi</w:t>
      </w:r>
      <w:r w:rsidRPr="000328FF">
        <w:rPr>
          <w:rFonts w:ascii="Times New Roman" w:eastAsia="Times New Roman" w:hAnsi="Times New Roman" w:cs="Times New Roman"/>
          <w:bdr w:val="none" w:sz="0" w:space="0" w:color="auto" w:frame="1"/>
        </w:rPr>
        <w:t>;</w:t>
      </w:r>
    </w:p>
    <w:p w14:paraId="0E43E855" w14:textId="0BB2FD09" w:rsidR="00C66DB0" w:rsidRPr="000328FF" w:rsidRDefault="00C66DB0" w:rsidP="00161C7D">
      <w:pPr>
        <w:pStyle w:val="ListeParagraf"/>
        <w:numPr>
          <w:ilvl w:val="1"/>
          <w:numId w:val="45"/>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Staj</w:t>
      </w:r>
      <w:r w:rsidR="00276860" w:rsidRPr="000328FF">
        <w:rPr>
          <w:rFonts w:ascii="Times New Roman" w:hAnsi="Times New Roman" w:cs="Times New Roman"/>
          <w:sz w:val="24"/>
          <w:szCs w:val="24"/>
        </w:rPr>
        <w:t xml:space="preserve"> </w:t>
      </w:r>
      <w:r w:rsidR="000007B7" w:rsidRPr="000328FF">
        <w:rPr>
          <w:rFonts w:ascii="Times New Roman" w:hAnsi="Times New Roman" w:cs="Times New Roman"/>
          <w:sz w:val="24"/>
          <w:szCs w:val="24"/>
        </w:rPr>
        <w:t>dö</w:t>
      </w:r>
      <w:r w:rsidRPr="000328FF">
        <w:rPr>
          <w:rFonts w:ascii="Times New Roman" w:hAnsi="Times New Roman" w:cs="Times New Roman"/>
          <w:sz w:val="24"/>
          <w:szCs w:val="24"/>
        </w:rPr>
        <w:t>nemi</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sonunda</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başarı</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durumu</w:t>
      </w:r>
      <w:r w:rsidR="00276860" w:rsidRPr="000328FF">
        <w:rPr>
          <w:rFonts w:ascii="Times New Roman" w:hAnsi="Times New Roman" w:cs="Times New Roman"/>
          <w:sz w:val="24"/>
          <w:szCs w:val="24"/>
        </w:rPr>
        <w:t xml:space="preserve"> </w:t>
      </w:r>
      <w:r w:rsidR="00784836" w:rsidRPr="000328FF">
        <w:rPr>
          <w:rFonts w:ascii="Times New Roman" w:hAnsi="Times New Roman" w:cs="Times New Roman"/>
          <w:sz w:val="24"/>
          <w:szCs w:val="24"/>
        </w:rPr>
        <w:t>yeterlilik</w:t>
      </w:r>
      <w:r w:rsidR="00276860" w:rsidRPr="000328FF">
        <w:rPr>
          <w:rFonts w:ascii="Times New Roman" w:hAnsi="Times New Roman" w:cs="Times New Roman"/>
          <w:sz w:val="24"/>
          <w:szCs w:val="24"/>
        </w:rPr>
        <w:t xml:space="preserve"> </w:t>
      </w:r>
      <w:r w:rsidR="00B322AC" w:rsidRPr="000328FF">
        <w:rPr>
          <w:rFonts w:ascii="Times New Roman" w:hAnsi="Times New Roman" w:cs="Times New Roman"/>
          <w:sz w:val="24"/>
          <w:szCs w:val="24"/>
        </w:rPr>
        <w:t>ölçü</w:t>
      </w:r>
      <w:r w:rsidRPr="000328FF">
        <w:rPr>
          <w:rFonts w:ascii="Times New Roman" w:hAnsi="Times New Roman" w:cs="Times New Roman"/>
          <w:sz w:val="24"/>
          <w:szCs w:val="24"/>
        </w:rPr>
        <w:t>tleri</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ile</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değerlendirilir.</w:t>
      </w:r>
    </w:p>
    <w:p w14:paraId="5E34B5BB" w14:textId="5642711B" w:rsidR="00C66DB0" w:rsidRPr="000328FF" w:rsidRDefault="00C66DB0" w:rsidP="00161C7D">
      <w:pPr>
        <w:pStyle w:val="ListeParagraf"/>
        <w:numPr>
          <w:ilvl w:val="1"/>
          <w:numId w:val="45"/>
        </w:numPr>
        <w:spacing w:after="0" w:line="240" w:lineRule="auto"/>
        <w:jc w:val="both"/>
        <w:rPr>
          <w:rFonts w:ascii="Times New Roman" w:hAnsi="Times New Roman" w:cs="Times New Roman"/>
          <w:sz w:val="24"/>
          <w:szCs w:val="24"/>
        </w:rPr>
      </w:pPr>
      <w:r w:rsidRPr="000328FF">
        <w:rPr>
          <w:rFonts w:ascii="Times New Roman" w:hAnsi="Times New Roman" w:cs="Times New Roman"/>
          <w:sz w:val="24"/>
          <w:szCs w:val="24"/>
        </w:rPr>
        <w:t>Yeterlilik</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öl</w:t>
      </w:r>
      <w:r w:rsidR="00B322AC" w:rsidRPr="000328FF">
        <w:rPr>
          <w:rFonts w:ascii="Times New Roman" w:hAnsi="Times New Roman" w:cs="Times New Roman"/>
          <w:sz w:val="24"/>
          <w:szCs w:val="24"/>
        </w:rPr>
        <w:t>çütü</w:t>
      </w:r>
      <w:r w:rsidRPr="000328FF">
        <w:rPr>
          <w:rFonts w:ascii="Times New Roman" w:hAnsi="Times New Roman" w:cs="Times New Roman"/>
          <w:sz w:val="24"/>
          <w:szCs w:val="24"/>
        </w:rPr>
        <w:t xml:space="preserve"> için</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Temel</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Hekimlik</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Uygulamaları</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Değerlendirme</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Formu, Eğitim</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Çalışmaları</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Değerlendirme</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 xml:space="preserve">Formu, </w:t>
      </w:r>
      <w:r w:rsidR="00C058A5" w:rsidRPr="000328FF">
        <w:rPr>
          <w:rFonts w:ascii="Times New Roman" w:hAnsi="Times New Roman" w:cs="Times New Roman"/>
          <w:sz w:val="24"/>
          <w:szCs w:val="24"/>
        </w:rPr>
        <w:t>Yetkinlik/Yeterlilik Değerlendirme Formu</w:t>
      </w:r>
      <w:r w:rsidRPr="000328FF">
        <w:rPr>
          <w:rFonts w:ascii="Times New Roman" w:hAnsi="Times New Roman" w:cs="Times New Roman"/>
          <w:sz w:val="24"/>
          <w:szCs w:val="24"/>
        </w:rPr>
        <w:t>, Nöbet</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Formu</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ve</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devamsızlık</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bilgileri</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kullanılır.</w:t>
      </w:r>
    </w:p>
    <w:p w14:paraId="272CB142" w14:textId="0A3A8215" w:rsidR="00C66DB0" w:rsidRPr="000328FF" w:rsidRDefault="00C66DB0" w:rsidP="00161C7D">
      <w:pPr>
        <w:pStyle w:val="ListeParagraf"/>
        <w:numPr>
          <w:ilvl w:val="1"/>
          <w:numId w:val="45"/>
        </w:numPr>
        <w:spacing w:after="0" w:line="240" w:lineRule="auto"/>
        <w:jc w:val="both"/>
        <w:rPr>
          <w:rFonts w:ascii="Times New Roman" w:hAnsi="Times New Roman" w:cs="Times New Roman"/>
          <w:sz w:val="24"/>
          <w:szCs w:val="24"/>
          <w:lang w:val="en-US"/>
        </w:rPr>
      </w:pPr>
      <w:r w:rsidRPr="000328FF">
        <w:rPr>
          <w:rFonts w:ascii="Times New Roman" w:hAnsi="Times New Roman" w:cs="Times New Roman"/>
          <w:sz w:val="24"/>
          <w:szCs w:val="24"/>
        </w:rPr>
        <w:t>İntörn doktorun</w:t>
      </w:r>
      <w:r w:rsidR="00276860" w:rsidRPr="000328FF">
        <w:rPr>
          <w:rFonts w:ascii="Times New Roman" w:hAnsi="Times New Roman" w:cs="Times New Roman"/>
          <w:sz w:val="24"/>
          <w:szCs w:val="24"/>
        </w:rPr>
        <w:t xml:space="preserve"> </w:t>
      </w:r>
      <w:r w:rsidR="00AE131D" w:rsidRPr="000328FF">
        <w:rPr>
          <w:rFonts w:ascii="Times New Roman" w:hAnsi="Times New Roman" w:cs="Times New Roman"/>
          <w:sz w:val="24"/>
          <w:szCs w:val="24"/>
        </w:rPr>
        <w:t>ilgili</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stajdan</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başarı</w:t>
      </w:r>
      <w:r w:rsidR="00784836" w:rsidRPr="000328FF">
        <w:rPr>
          <w:rFonts w:ascii="Times New Roman" w:hAnsi="Times New Roman" w:cs="Times New Roman"/>
          <w:sz w:val="24"/>
          <w:szCs w:val="24"/>
        </w:rPr>
        <w:t>lı</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olabilmesi</w:t>
      </w:r>
      <w:r w:rsidR="00276860" w:rsidRPr="000328FF">
        <w:rPr>
          <w:rFonts w:ascii="Times New Roman" w:hAnsi="Times New Roman" w:cs="Times New Roman"/>
          <w:sz w:val="24"/>
          <w:szCs w:val="24"/>
        </w:rPr>
        <w:t xml:space="preserve"> </w:t>
      </w:r>
      <w:r w:rsidRPr="000328FF">
        <w:rPr>
          <w:rFonts w:ascii="Times New Roman" w:hAnsi="Times New Roman" w:cs="Times New Roman"/>
          <w:sz w:val="24"/>
          <w:szCs w:val="24"/>
        </w:rPr>
        <w:t>için</w:t>
      </w:r>
      <w:r w:rsidR="000007B7" w:rsidRPr="000328FF">
        <w:rPr>
          <w:rFonts w:ascii="Times New Roman" w:hAnsi="Times New Roman" w:cs="Times New Roman"/>
          <w:sz w:val="24"/>
          <w:szCs w:val="24"/>
        </w:rPr>
        <w:t xml:space="preserve"> aşağıdaki </w:t>
      </w:r>
      <w:r w:rsidR="00C71512" w:rsidRPr="000328FF">
        <w:rPr>
          <w:rFonts w:ascii="Times New Roman" w:hAnsi="Times New Roman" w:cs="Times New Roman"/>
          <w:sz w:val="24"/>
          <w:szCs w:val="24"/>
        </w:rPr>
        <w:t>m</w:t>
      </w:r>
      <w:r w:rsidR="00161C7D" w:rsidRPr="000328FF">
        <w:rPr>
          <w:rFonts w:ascii="Times New Roman" w:hAnsi="Times New Roman" w:cs="Times New Roman"/>
          <w:sz w:val="24"/>
          <w:szCs w:val="24"/>
        </w:rPr>
        <w:t>addelerin</w:t>
      </w:r>
      <w:r w:rsidR="000007B7" w:rsidRPr="000328FF">
        <w:rPr>
          <w:rFonts w:ascii="Times New Roman" w:hAnsi="Times New Roman" w:cs="Times New Roman"/>
          <w:sz w:val="24"/>
          <w:szCs w:val="24"/>
        </w:rPr>
        <w:t xml:space="preserve"> tümünü sağlamış </w:t>
      </w:r>
      <w:r w:rsidR="00161C7D" w:rsidRPr="000328FF">
        <w:rPr>
          <w:rFonts w:ascii="Times New Roman" w:hAnsi="Times New Roman" w:cs="Times New Roman"/>
          <w:sz w:val="24"/>
          <w:szCs w:val="24"/>
        </w:rPr>
        <w:t>olması gereklidir:</w:t>
      </w:r>
    </w:p>
    <w:p w14:paraId="78990126" w14:textId="5EECCE5B" w:rsidR="00C66DB0" w:rsidRPr="000328FF" w:rsidRDefault="00C66DB0" w:rsidP="00D525F0">
      <w:pPr>
        <w:pStyle w:val="ListeParagraf"/>
        <w:numPr>
          <w:ilvl w:val="2"/>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Temel Hekimlik Uygulamaları Değerlendirme Formu içeriğinden %80</w:t>
      </w:r>
      <w:r w:rsidR="00276860" w:rsidRPr="000328FF">
        <w:rPr>
          <w:rFonts w:ascii="Times New Roman" w:eastAsia="Times New Roman" w:hAnsi="Times New Roman" w:cs="Times New Roman"/>
          <w:sz w:val="24"/>
          <w:szCs w:val="24"/>
          <w:bdr w:val="none" w:sz="0" w:space="0" w:color="auto" w:frame="1"/>
        </w:rPr>
        <w:t xml:space="preserve"> </w:t>
      </w:r>
      <w:r w:rsidR="00AE131D" w:rsidRPr="000328FF">
        <w:rPr>
          <w:rFonts w:ascii="Times New Roman" w:eastAsia="Times New Roman" w:hAnsi="Times New Roman" w:cs="Times New Roman"/>
          <w:sz w:val="24"/>
          <w:szCs w:val="24"/>
          <w:bdr w:val="none" w:sz="0" w:space="0" w:color="auto" w:frame="1"/>
        </w:rPr>
        <w:t>b</w:t>
      </w:r>
      <w:r w:rsidR="000007B7" w:rsidRPr="000328FF">
        <w:rPr>
          <w:rFonts w:ascii="Times New Roman" w:eastAsia="Times New Roman" w:hAnsi="Times New Roman" w:cs="Times New Roman"/>
          <w:sz w:val="24"/>
          <w:szCs w:val="24"/>
          <w:bdr w:val="none" w:sz="0" w:space="0" w:color="auto" w:frame="1"/>
        </w:rPr>
        <w:t>aşarılı olması</w:t>
      </w:r>
    </w:p>
    <w:p w14:paraId="20CDF648" w14:textId="4CBAA5F1" w:rsidR="00C66DB0" w:rsidRPr="000328FF" w:rsidRDefault="00C66DB0" w:rsidP="00D525F0">
      <w:pPr>
        <w:pStyle w:val="ListeParagraf"/>
        <w:numPr>
          <w:ilvl w:val="2"/>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Eğitim Çalışmaları Değerlendirme Formu içeriğinden %60</w:t>
      </w:r>
      <w:r w:rsidR="00276860" w:rsidRPr="000328FF">
        <w:rPr>
          <w:rFonts w:ascii="Times New Roman" w:eastAsia="Times New Roman" w:hAnsi="Times New Roman" w:cs="Times New Roman"/>
          <w:sz w:val="24"/>
          <w:szCs w:val="24"/>
          <w:bdr w:val="none" w:sz="0" w:space="0" w:color="auto" w:frame="1"/>
        </w:rPr>
        <w:t xml:space="preserve"> </w:t>
      </w:r>
      <w:r w:rsidR="00AE131D" w:rsidRPr="000328FF">
        <w:rPr>
          <w:rFonts w:ascii="Times New Roman" w:eastAsia="Times New Roman" w:hAnsi="Times New Roman" w:cs="Times New Roman"/>
          <w:sz w:val="24"/>
          <w:szCs w:val="24"/>
          <w:bdr w:val="none" w:sz="0" w:space="0" w:color="auto" w:frame="1"/>
        </w:rPr>
        <w:t>b</w:t>
      </w:r>
      <w:r w:rsidR="000007B7" w:rsidRPr="000328FF">
        <w:rPr>
          <w:rFonts w:ascii="Times New Roman" w:eastAsia="Times New Roman" w:hAnsi="Times New Roman" w:cs="Times New Roman"/>
          <w:sz w:val="24"/>
          <w:szCs w:val="24"/>
          <w:bdr w:val="none" w:sz="0" w:space="0" w:color="auto" w:frame="1"/>
        </w:rPr>
        <w:t>aşarılı olması</w:t>
      </w:r>
    </w:p>
    <w:p w14:paraId="186DFC27" w14:textId="2F7CDBBA" w:rsidR="00C66DB0" w:rsidRPr="000328FF" w:rsidRDefault="00572AC2" w:rsidP="00D525F0">
      <w:pPr>
        <w:pStyle w:val="ListeParagraf"/>
        <w:numPr>
          <w:ilvl w:val="2"/>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lastRenderedPageBreak/>
        <w:t>Y</w:t>
      </w:r>
      <w:r w:rsidR="00C66DB0" w:rsidRPr="000328FF">
        <w:rPr>
          <w:rFonts w:ascii="Times New Roman" w:eastAsia="Times New Roman" w:hAnsi="Times New Roman" w:cs="Times New Roman"/>
          <w:sz w:val="24"/>
          <w:szCs w:val="24"/>
          <w:bdr w:val="none" w:sz="0" w:space="0" w:color="auto" w:frame="1"/>
        </w:rPr>
        <w:t>etkinlik/Yeterlilik Değerlendirme Formu içeriğinden %80</w:t>
      </w:r>
      <w:r w:rsidR="00276860" w:rsidRPr="000328FF">
        <w:rPr>
          <w:rFonts w:ascii="Times New Roman" w:eastAsia="Times New Roman" w:hAnsi="Times New Roman" w:cs="Times New Roman"/>
          <w:sz w:val="24"/>
          <w:szCs w:val="24"/>
          <w:bdr w:val="none" w:sz="0" w:space="0" w:color="auto" w:frame="1"/>
        </w:rPr>
        <w:t xml:space="preserve"> </w:t>
      </w:r>
      <w:r w:rsidR="00AE131D" w:rsidRPr="000328FF">
        <w:rPr>
          <w:rFonts w:ascii="Times New Roman" w:eastAsia="Times New Roman" w:hAnsi="Times New Roman" w:cs="Times New Roman"/>
          <w:sz w:val="24"/>
          <w:szCs w:val="24"/>
          <w:bdr w:val="none" w:sz="0" w:space="0" w:color="auto" w:frame="1"/>
        </w:rPr>
        <w:t>b</w:t>
      </w:r>
      <w:r w:rsidR="000007B7" w:rsidRPr="000328FF">
        <w:rPr>
          <w:rFonts w:ascii="Times New Roman" w:eastAsia="Times New Roman" w:hAnsi="Times New Roman" w:cs="Times New Roman"/>
          <w:sz w:val="24"/>
          <w:szCs w:val="24"/>
          <w:bdr w:val="none" w:sz="0" w:space="0" w:color="auto" w:frame="1"/>
        </w:rPr>
        <w:t>aşarılı olması</w:t>
      </w:r>
    </w:p>
    <w:p w14:paraId="4E6F2F65" w14:textId="4E00651E" w:rsidR="000007B7" w:rsidRPr="000328FF" w:rsidRDefault="00AE131D" w:rsidP="00D525F0">
      <w:pPr>
        <w:pStyle w:val="ListeParagraf"/>
        <w:numPr>
          <w:ilvl w:val="2"/>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N</w:t>
      </w:r>
      <w:r w:rsidR="00C66DB0" w:rsidRPr="000328FF">
        <w:rPr>
          <w:rFonts w:ascii="Times New Roman" w:eastAsia="Times New Roman" w:hAnsi="Times New Roman" w:cs="Times New Roman"/>
          <w:sz w:val="24"/>
          <w:szCs w:val="24"/>
          <w:bdr w:val="none" w:sz="0" w:space="0" w:color="auto" w:frame="1"/>
        </w:rPr>
        <w:t xml:space="preserve">öbetlerini tutmuş olması </w:t>
      </w:r>
      <w:r w:rsidR="006214B0" w:rsidRPr="000328FF">
        <w:rPr>
          <w:rFonts w:ascii="Times New Roman" w:eastAsia="Times New Roman" w:hAnsi="Times New Roman" w:cs="Times New Roman"/>
          <w:sz w:val="24"/>
          <w:szCs w:val="24"/>
          <w:bdr w:val="none" w:sz="0" w:space="0" w:color="auto" w:frame="1"/>
        </w:rPr>
        <w:t>ya da</w:t>
      </w:r>
      <w:r w:rsidR="000007B7" w:rsidRPr="000328FF">
        <w:rPr>
          <w:rFonts w:ascii="Times New Roman" w:eastAsia="Times New Roman" w:hAnsi="Times New Roman" w:cs="Times New Roman"/>
          <w:sz w:val="24"/>
          <w:szCs w:val="24"/>
          <w:bdr w:val="none" w:sz="0" w:space="0" w:color="auto" w:frame="1"/>
        </w:rPr>
        <w:t xml:space="preserve"> telafi edilmiş olması</w:t>
      </w:r>
      <w:r w:rsidR="003E098F" w:rsidRPr="000328FF">
        <w:rPr>
          <w:rFonts w:ascii="Times New Roman" w:eastAsia="Times New Roman" w:hAnsi="Times New Roman" w:cs="Times New Roman"/>
          <w:sz w:val="24"/>
          <w:szCs w:val="24"/>
          <w:bdr w:val="none" w:sz="0" w:space="0" w:color="auto" w:frame="1"/>
        </w:rPr>
        <w:t xml:space="preserve"> (Eğitim Programında var ise)</w:t>
      </w:r>
    </w:p>
    <w:p w14:paraId="1A7A1D9F" w14:textId="3DB57118" w:rsidR="00C66DB0" w:rsidRPr="000328FF" w:rsidRDefault="00C66DB0" w:rsidP="00D525F0">
      <w:pPr>
        <w:pStyle w:val="ListeParagraf"/>
        <w:numPr>
          <w:ilvl w:val="2"/>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Devamsızlığın olmaması ya da devamsızlığın telafi edilmiş olması</w:t>
      </w:r>
    </w:p>
    <w:p w14:paraId="6BFAA701" w14:textId="77777777" w:rsidR="003E098F" w:rsidRPr="000328FF" w:rsidRDefault="003E098F" w:rsidP="00D525F0">
      <w:pPr>
        <w:pStyle w:val="ListeParagraf"/>
        <w:numPr>
          <w:ilvl w:val="1"/>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İntörn doktorun stajdan başarılı olabilmesi için belirtilen maddelerin başarı oranlarında Anabilim dalları gerek gördüğü takdirde Dönem Koordinatörü ve Fakülte Kurulu onayı ile düzenleme yapabilir.</w:t>
      </w:r>
    </w:p>
    <w:p w14:paraId="59CF0DC3" w14:textId="3FB05D5E" w:rsidR="00C66DB0" w:rsidRPr="000328FF" w:rsidRDefault="00161C7D" w:rsidP="00D525F0">
      <w:pPr>
        <w:pStyle w:val="ListeParagraf"/>
        <w:numPr>
          <w:ilvl w:val="1"/>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Tüm</w:t>
      </w:r>
      <w:r w:rsidR="00C66DB0" w:rsidRPr="000328FF">
        <w:rPr>
          <w:rFonts w:ascii="Times New Roman" w:eastAsia="Times New Roman" w:hAnsi="Times New Roman" w:cs="Times New Roman"/>
          <w:sz w:val="24"/>
          <w:szCs w:val="24"/>
          <w:bdr w:val="none" w:sz="0" w:space="0" w:color="auto" w:frame="1"/>
        </w:rPr>
        <w:t xml:space="preserve"> kriterleri sağlayan intörn doktorlar “</w:t>
      </w:r>
      <w:r w:rsidR="00AE131D" w:rsidRPr="000328FF">
        <w:rPr>
          <w:rFonts w:ascii="Times New Roman" w:eastAsia="Times New Roman" w:hAnsi="Times New Roman" w:cs="Times New Roman"/>
          <w:sz w:val="24"/>
          <w:szCs w:val="24"/>
          <w:bdr w:val="none" w:sz="0" w:space="0" w:color="auto" w:frame="1"/>
        </w:rPr>
        <w:t>BAŞARILI</w:t>
      </w:r>
      <w:r w:rsidR="00C66DB0" w:rsidRPr="000328FF">
        <w:rPr>
          <w:rFonts w:ascii="Times New Roman" w:eastAsia="Times New Roman" w:hAnsi="Times New Roman" w:cs="Times New Roman"/>
          <w:sz w:val="24"/>
          <w:szCs w:val="24"/>
          <w:bdr w:val="none" w:sz="0" w:space="0" w:color="auto" w:frame="1"/>
        </w:rPr>
        <w:t>” kabul edilirken, kriterlerden birini dahi sağlamayanlar “</w:t>
      </w:r>
      <w:r w:rsidR="00AE131D" w:rsidRPr="000328FF">
        <w:rPr>
          <w:rFonts w:ascii="Times New Roman" w:eastAsia="Times New Roman" w:hAnsi="Times New Roman" w:cs="Times New Roman"/>
          <w:sz w:val="24"/>
          <w:szCs w:val="24"/>
          <w:bdr w:val="none" w:sz="0" w:space="0" w:color="auto" w:frame="1"/>
        </w:rPr>
        <w:t>BAŞARISIZ</w:t>
      </w:r>
      <w:r w:rsidR="00C66DB0" w:rsidRPr="000328FF">
        <w:rPr>
          <w:rFonts w:ascii="Times New Roman" w:eastAsia="Times New Roman" w:hAnsi="Times New Roman" w:cs="Times New Roman"/>
          <w:sz w:val="24"/>
          <w:szCs w:val="24"/>
          <w:bdr w:val="none" w:sz="0" w:space="0" w:color="auto" w:frame="1"/>
        </w:rPr>
        <w:t>” kabul edilirler.</w:t>
      </w:r>
    </w:p>
    <w:p w14:paraId="774FEA19" w14:textId="70B03F7C" w:rsidR="000007B7" w:rsidRPr="000328FF" w:rsidRDefault="000007B7" w:rsidP="00D525F0">
      <w:pPr>
        <w:pStyle w:val="ListeParagraf"/>
        <w:numPr>
          <w:ilvl w:val="1"/>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Sonuçlar “Yeterlilik Formu”na işlenir, Dönem </w:t>
      </w:r>
      <w:r w:rsidR="003B51C8" w:rsidRPr="000328FF">
        <w:rPr>
          <w:rFonts w:ascii="Times New Roman" w:eastAsia="Times New Roman" w:hAnsi="Times New Roman" w:cs="Times New Roman"/>
          <w:sz w:val="24"/>
          <w:szCs w:val="24"/>
          <w:bdr w:val="none" w:sz="0" w:space="0" w:color="auto" w:frame="1"/>
        </w:rPr>
        <w:t>VI</w:t>
      </w:r>
      <w:r w:rsidRPr="000328FF">
        <w:rPr>
          <w:rFonts w:ascii="Times New Roman" w:eastAsia="Times New Roman" w:hAnsi="Times New Roman" w:cs="Times New Roman"/>
          <w:sz w:val="24"/>
          <w:szCs w:val="24"/>
          <w:bdr w:val="none" w:sz="0" w:space="0" w:color="auto" w:frame="1"/>
        </w:rPr>
        <w:t xml:space="preserve"> staj sorumlu öğretim üyesi ve Anabilim Dalı Başkanı tarafından staj bitimini takiben 3 gün içerisinde imzalanarak Dekanlığa iletilir.</w:t>
      </w:r>
    </w:p>
    <w:p w14:paraId="4FD4AF60" w14:textId="77777777" w:rsidR="009070CA" w:rsidRPr="000328FF" w:rsidRDefault="009070CA" w:rsidP="00D525F0">
      <w:pPr>
        <w:pStyle w:val="ListeParagraf"/>
        <w:numPr>
          <w:ilvl w:val="1"/>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“Başarısız” kabul edilen intörn doktorun başarısızlık </w:t>
      </w:r>
      <w:r w:rsidR="00AF76E1" w:rsidRPr="000328FF">
        <w:rPr>
          <w:rFonts w:ascii="Times New Roman" w:eastAsia="Times New Roman" w:hAnsi="Times New Roman" w:cs="Times New Roman"/>
          <w:sz w:val="24"/>
          <w:szCs w:val="24"/>
          <w:bdr w:val="none" w:sz="0" w:space="0" w:color="auto" w:frame="1"/>
        </w:rPr>
        <w:t>gerekçeleri</w:t>
      </w:r>
      <w:r w:rsidRPr="000328FF">
        <w:rPr>
          <w:rFonts w:ascii="Times New Roman" w:eastAsia="Times New Roman" w:hAnsi="Times New Roman" w:cs="Times New Roman"/>
          <w:sz w:val="24"/>
          <w:szCs w:val="24"/>
          <w:bdr w:val="none" w:sz="0" w:space="0" w:color="auto" w:frame="1"/>
        </w:rPr>
        <w:t xml:space="preserve"> belgeleriyle rapor haline getirilir, eğitim görevlisi, staj sorumlusu ve Anabilim Dalı başkanı onayı ile Yeterlilik Formuna eklenerek Dekanlığa iletilir.</w:t>
      </w:r>
    </w:p>
    <w:p w14:paraId="2D58DE1A" w14:textId="3EF7C7EE" w:rsidR="00C66DB0" w:rsidRPr="000328FF" w:rsidRDefault="00AE131D" w:rsidP="00D525F0">
      <w:pPr>
        <w:pStyle w:val="ListeParagraf"/>
        <w:numPr>
          <w:ilvl w:val="1"/>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Başarısız </w:t>
      </w:r>
      <w:r w:rsidR="00161C7D" w:rsidRPr="000328FF">
        <w:rPr>
          <w:rFonts w:ascii="Times New Roman" w:eastAsia="Times New Roman" w:hAnsi="Times New Roman" w:cs="Times New Roman"/>
          <w:sz w:val="24"/>
          <w:szCs w:val="24"/>
          <w:bdr w:val="none" w:sz="0" w:space="0" w:color="auto" w:frame="1"/>
        </w:rPr>
        <w:t xml:space="preserve">bulunan </w:t>
      </w:r>
      <w:r w:rsidR="00C66DB0" w:rsidRPr="000328FF">
        <w:rPr>
          <w:rFonts w:ascii="Times New Roman" w:eastAsia="Times New Roman" w:hAnsi="Times New Roman" w:cs="Times New Roman"/>
          <w:sz w:val="24"/>
          <w:szCs w:val="24"/>
          <w:bdr w:val="none" w:sz="0" w:space="0" w:color="auto" w:frame="1"/>
        </w:rPr>
        <w:t>intörn doktorlar stajı tekrar alırlar. Staj tekr</w:t>
      </w:r>
      <w:r w:rsidR="000007B7" w:rsidRPr="000328FF">
        <w:rPr>
          <w:rFonts w:ascii="Times New Roman" w:eastAsia="Times New Roman" w:hAnsi="Times New Roman" w:cs="Times New Roman"/>
          <w:sz w:val="24"/>
          <w:szCs w:val="24"/>
          <w:bdr w:val="none" w:sz="0" w:space="0" w:color="auto" w:frame="1"/>
        </w:rPr>
        <w:t>arları, staj yapılan birimin sü</w:t>
      </w:r>
      <w:r w:rsidR="00C66DB0" w:rsidRPr="000328FF">
        <w:rPr>
          <w:rFonts w:ascii="Times New Roman" w:eastAsia="Times New Roman" w:hAnsi="Times New Roman" w:cs="Times New Roman"/>
          <w:sz w:val="24"/>
          <w:szCs w:val="24"/>
          <w:bdr w:val="none" w:sz="0" w:space="0" w:color="auto" w:frame="1"/>
        </w:rPr>
        <w:t>resi kadardır.</w:t>
      </w:r>
      <w:r w:rsidR="007D3E81" w:rsidRPr="000328FF">
        <w:rPr>
          <w:rFonts w:ascii="Times New Roman" w:eastAsia="Times New Roman" w:hAnsi="Times New Roman" w:cs="Times New Roman"/>
          <w:sz w:val="24"/>
          <w:szCs w:val="24"/>
        </w:rPr>
        <w:t xml:space="preserve"> Tekrar süresi İntörn doktorun tüm stajlarının bitmesini izleyen dönemde uygulanır. Anabilim dalları tekrar dönemleri için eğitim programlarında gerekli değişiklik ve düzenlemeleri koordinatörler aracılığı ile yaparlar.</w:t>
      </w:r>
    </w:p>
    <w:p w14:paraId="454D5852" w14:textId="77777777" w:rsidR="0007290D" w:rsidRPr="000328FF" w:rsidRDefault="0007290D" w:rsidP="00D525F0">
      <w:pPr>
        <w:pStyle w:val="ListeParagraf"/>
        <w:numPr>
          <w:ilvl w:val="1"/>
          <w:numId w:val="19"/>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rPr>
        <w:t xml:space="preserve">İntörn doktorların değerlendirme formları, staj bitimini izleyen 1 yıl süresince Anabilim Dalı sekreterliğinde muhafaza edilir. </w:t>
      </w:r>
    </w:p>
    <w:p w14:paraId="43422991" w14:textId="77777777" w:rsidR="0007290D" w:rsidRPr="000328FF" w:rsidRDefault="0007290D" w:rsidP="006A4157">
      <w:pPr>
        <w:ind w:left="360"/>
        <w:jc w:val="both"/>
        <w:rPr>
          <w:rFonts w:ascii="Times New Roman" w:eastAsia="Times New Roman" w:hAnsi="Times New Roman" w:cs="Times New Roman"/>
          <w:bdr w:val="none" w:sz="0" w:space="0" w:color="auto" w:frame="1"/>
        </w:rPr>
      </w:pPr>
    </w:p>
    <w:p w14:paraId="546A0AF2" w14:textId="77777777" w:rsidR="00D92533" w:rsidRPr="000328FF" w:rsidRDefault="009D2DE9" w:rsidP="00330858">
      <w:pPr>
        <w:jc w:val="center"/>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YEDİNCİ</w:t>
      </w:r>
      <w:r w:rsidR="00D92533" w:rsidRPr="000328FF">
        <w:rPr>
          <w:rFonts w:ascii="Times New Roman" w:eastAsia="Times New Roman" w:hAnsi="Times New Roman" w:cs="Times New Roman"/>
          <w:b/>
          <w:bCs/>
          <w:bdr w:val="none" w:sz="0" w:space="0" w:color="auto" w:frame="1"/>
        </w:rPr>
        <w:t xml:space="preserve"> BÖLÜM</w:t>
      </w:r>
    </w:p>
    <w:p w14:paraId="0332D377" w14:textId="77777777" w:rsidR="00C64FAF" w:rsidRPr="000328FF" w:rsidRDefault="00C64FAF" w:rsidP="00330858">
      <w:pPr>
        <w:jc w:val="center"/>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 xml:space="preserve">Geri </w:t>
      </w:r>
      <w:r w:rsidR="000E0A1A" w:rsidRPr="000328FF">
        <w:rPr>
          <w:rFonts w:ascii="Times New Roman" w:eastAsia="Times New Roman" w:hAnsi="Times New Roman" w:cs="Times New Roman"/>
          <w:b/>
          <w:bCs/>
          <w:bdr w:val="none" w:sz="0" w:space="0" w:color="auto" w:frame="1"/>
        </w:rPr>
        <w:t>B</w:t>
      </w:r>
      <w:r w:rsidRPr="000328FF">
        <w:rPr>
          <w:rFonts w:ascii="Times New Roman" w:eastAsia="Times New Roman" w:hAnsi="Times New Roman" w:cs="Times New Roman"/>
          <w:b/>
          <w:bCs/>
          <w:bdr w:val="none" w:sz="0" w:space="0" w:color="auto" w:frame="1"/>
        </w:rPr>
        <w:t xml:space="preserve">ildirim </w:t>
      </w:r>
      <w:r w:rsidR="000E0A1A" w:rsidRPr="000328FF">
        <w:rPr>
          <w:rFonts w:ascii="Times New Roman" w:eastAsia="Times New Roman" w:hAnsi="Times New Roman" w:cs="Times New Roman"/>
          <w:b/>
          <w:bCs/>
          <w:bdr w:val="none" w:sz="0" w:space="0" w:color="auto" w:frame="1"/>
        </w:rPr>
        <w:t>S</w:t>
      </w:r>
      <w:r w:rsidRPr="000328FF">
        <w:rPr>
          <w:rFonts w:ascii="Times New Roman" w:eastAsia="Times New Roman" w:hAnsi="Times New Roman" w:cs="Times New Roman"/>
          <w:b/>
          <w:bCs/>
          <w:bdr w:val="none" w:sz="0" w:space="0" w:color="auto" w:frame="1"/>
        </w:rPr>
        <w:t>üreci</w:t>
      </w:r>
    </w:p>
    <w:p w14:paraId="1CF1D1BB" w14:textId="77777777" w:rsidR="00161C7D" w:rsidRPr="000328FF" w:rsidRDefault="00161C7D" w:rsidP="00330858">
      <w:pPr>
        <w:jc w:val="center"/>
        <w:rPr>
          <w:rFonts w:ascii="Times New Roman" w:eastAsia="Times New Roman" w:hAnsi="Times New Roman" w:cs="Times New Roman"/>
          <w:b/>
          <w:bCs/>
          <w:bdr w:val="none" w:sz="0" w:space="0" w:color="auto" w:frame="1"/>
        </w:rPr>
      </w:pPr>
    </w:p>
    <w:p w14:paraId="709461A7" w14:textId="0407AF54" w:rsidR="00C66DB0" w:rsidRPr="000328FF" w:rsidRDefault="00087011" w:rsidP="00161C7D">
      <w:pPr>
        <w:jc w:val="both"/>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MADDE</w:t>
      </w:r>
      <w:r w:rsidR="0043057F" w:rsidRPr="000328FF">
        <w:rPr>
          <w:rFonts w:ascii="Times New Roman" w:eastAsia="Times New Roman" w:hAnsi="Times New Roman" w:cs="Times New Roman"/>
          <w:b/>
          <w:bCs/>
          <w:bdr w:val="none" w:sz="0" w:space="0" w:color="auto" w:frame="1"/>
        </w:rPr>
        <w:t>10</w:t>
      </w:r>
      <w:r w:rsidR="009D2DE9" w:rsidRPr="000328FF">
        <w:rPr>
          <w:rFonts w:ascii="Times New Roman" w:eastAsia="Times New Roman" w:hAnsi="Times New Roman" w:cs="Times New Roman"/>
          <w:b/>
          <w:bCs/>
          <w:bdr w:val="none" w:sz="0" w:space="0" w:color="auto" w:frame="1"/>
        </w:rPr>
        <w:t>-</w:t>
      </w:r>
      <w:r w:rsidR="00161C7D" w:rsidRPr="000328FF">
        <w:rPr>
          <w:rFonts w:ascii="Times New Roman" w:eastAsia="Times New Roman" w:hAnsi="Times New Roman" w:cs="Times New Roman"/>
          <w:b/>
          <w:bCs/>
          <w:bdr w:val="none" w:sz="0" w:space="0" w:color="auto" w:frame="1"/>
        </w:rPr>
        <w:t xml:space="preserve"> </w:t>
      </w:r>
      <w:r w:rsidR="00161C7D" w:rsidRPr="000328FF">
        <w:rPr>
          <w:rFonts w:ascii="Times New Roman" w:eastAsia="Times New Roman" w:hAnsi="Times New Roman" w:cs="Times New Roman"/>
          <w:bdr w:val="none" w:sz="0" w:space="0" w:color="auto" w:frame="1"/>
        </w:rPr>
        <w:t xml:space="preserve">(1) </w:t>
      </w:r>
      <w:r w:rsidR="00793BE8" w:rsidRPr="000328FF">
        <w:rPr>
          <w:rFonts w:ascii="Times New Roman" w:eastAsia="Times New Roman" w:hAnsi="Times New Roman" w:cs="Times New Roman"/>
          <w:bdr w:val="none" w:sz="0" w:space="0" w:color="auto" w:frame="1"/>
        </w:rPr>
        <w:t xml:space="preserve">Stajın İntörn Doktorlar Tarafından </w:t>
      </w:r>
      <w:r w:rsidR="005A2F51" w:rsidRPr="000328FF">
        <w:rPr>
          <w:rFonts w:ascii="Times New Roman" w:eastAsia="Times New Roman" w:hAnsi="Times New Roman" w:cs="Times New Roman"/>
          <w:bdr w:val="none" w:sz="0" w:space="0" w:color="auto" w:frame="1"/>
        </w:rPr>
        <w:t>Değerlendirilmesi</w:t>
      </w:r>
      <w:r w:rsidR="00161C7D" w:rsidRPr="000328FF">
        <w:rPr>
          <w:rFonts w:ascii="Times New Roman" w:eastAsia="Times New Roman" w:hAnsi="Times New Roman" w:cs="Times New Roman"/>
          <w:bdr w:val="none" w:sz="0" w:space="0" w:color="auto" w:frame="1"/>
        </w:rPr>
        <w:t>;</w:t>
      </w:r>
    </w:p>
    <w:p w14:paraId="07733EB4" w14:textId="77777777" w:rsidR="00C66DB0" w:rsidRPr="000328FF" w:rsidRDefault="00C66DB0" w:rsidP="00D525F0">
      <w:pPr>
        <w:pStyle w:val="ListeParagraf"/>
        <w:numPr>
          <w:ilvl w:val="1"/>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Yapılan Stajının intörn doktorlar tarafından değerlendirilmesi için anket yöntemi kullanılır.</w:t>
      </w:r>
    </w:p>
    <w:p w14:paraId="6B393CC1" w14:textId="20677CA9" w:rsidR="00C66DB0" w:rsidRPr="000328FF" w:rsidRDefault="00C66DB0" w:rsidP="00D525F0">
      <w:pPr>
        <w:pStyle w:val="ListeParagraf"/>
        <w:numPr>
          <w:ilvl w:val="1"/>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Bu amaçla hazırlanmış “</w:t>
      </w:r>
      <w:r w:rsidR="00087011" w:rsidRPr="000328FF">
        <w:rPr>
          <w:rFonts w:ascii="Times New Roman" w:eastAsia="Times New Roman" w:hAnsi="Times New Roman" w:cs="Times New Roman"/>
          <w:sz w:val="24"/>
          <w:szCs w:val="24"/>
          <w:bdr w:val="none" w:sz="0" w:space="0" w:color="auto" w:frame="1"/>
        </w:rPr>
        <w:t>Dönem VI</w:t>
      </w:r>
      <w:r w:rsidRPr="000328FF">
        <w:rPr>
          <w:rFonts w:ascii="Times New Roman" w:eastAsia="Times New Roman" w:hAnsi="Times New Roman" w:cs="Times New Roman"/>
          <w:sz w:val="24"/>
          <w:szCs w:val="24"/>
          <w:bdr w:val="none" w:sz="0" w:space="0" w:color="auto" w:frame="1"/>
        </w:rPr>
        <w:t xml:space="preserve"> Anket Formu” kullanılır.</w:t>
      </w:r>
    </w:p>
    <w:p w14:paraId="0DDCAF41" w14:textId="3BDB7C08" w:rsidR="00C66DB0" w:rsidRPr="000328FF" w:rsidRDefault="00935BFF" w:rsidP="00D525F0">
      <w:pPr>
        <w:pStyle w:val="ListeParagraf"/>
        <w:numPr>
          <w:ilvl w:val="1"/>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Staj son günü</w:t>
      </w:r>
      <w:r w:rsidR="00C66DB0" w:rsidRPr="000328FF">
        <w:rPr>
          <w:rFonts w:ascii="Times New Roman" w:eastAsia="Times New Roman" w:hAnsi="Times New Roman" w:cs="Times New Roman"/>
          <w:sz w:val="24"/>
          <w:szCs w:val="24"/>
          <w:bdr w:val="none" w:sz="0" w:space="0" w:color="auto" w:frame="1"/>
        </w:rPr>
        <w:t xml:space="preserve"> yapılacak değerlendirme toplantısı sırasında anket formunu </w:t>
      </w:r>
      <w:r w:rsidR="00092A85" w:rsidRPr="000328FF">
        <w:rPr>
          <w:rFonts w:ascii="Times New Roman" w:eastAsia="Times New Roman" w:hAnsi="Times New Roman" w:cs="Times New Roman"/>
          <w:sz w:val="24"/>
          <w:szCs w:val="24"/>
          <w:bdr w:val="none" w:sz="0" w:space="0" w:color="auto" w:frame="1"/>
        </w:rPr>
        <w:t>i</w:t>
      </w:r>
      <w:r w:rsidR="00C66DB0" w:rsidRPr="000328FF">
        <w:rPr>
          <w:rFonts w:ascii="Times New Roman" w:eastAsia="Times New Roman" w:hAnsi="Times New Roman" w:cs="Times New Roman"/>
          <w:sz w:val="24"/>
          <w:szCs w:val="24"/>
          <w:bdr w:val="none" w:sz="0" w:space="0" w:color="auto" w:frame="1"/>
        </w:rPr>
        <w:t xml:space="preserve">ntörn doktorlar tarafından </w:t>
      </w:r>
      <w:r w:rsidR="002264A3" w:rsidRPr="00D56B2F">
        <w:rPr>
          <w:rFonts w:ascii="Times New Roman" w:eastAsia="Times New Roman" w:hAnsi="Times New Roman" w:cs="Times New Roman"/>
          <w:sz w:val="24"/>
          <w:szCs w:val="24"/>
          <w:bdr w:val="none" w:sz="0" w:space="0" w:color="auto" w:frame="1"/>
        </w:rPr>
        <w:t xml:space="preserve">elektronik olarak </w:t>
      </w:r>
      <w:r w:rsidR="00C66DB0" w:rsidRPr="00D56B2F">
        <w:rPr>
          <w:rFonts w:ascii="Times New Roman" w:eastAsia="Times New Roman" w:hAnsi="Times New Roman" w:cs="Times New Roman"/>
          <w:sz w:val="24"/>
          <w:szCs w:val="24"/>
          <w:bdr w:val="none" w:sz="0" w:space="0" w:color="auto" w:frame="1"/>
        </w:rPr>
        <w:t>doldurulur</w:t>
      </w:r>
      <w:r w:rsidR="00C66DB0" w:rsidRPr="000328FF">
        <w:rPr>
          <w:rFonts w:ascii="Times New Roman" w:eastAsia="Times New Roman" w:hAnsi="Times New Roman" w:cs="Times New Roman"/>
          <w:sz w:val="24"/>
          <w:szCs w:val="24"/>
          <w:bdr w:val="none" w:sz="0" w:space="0" w:color="auto" w:frame="1"/>
        </w:rPr>
        <w:t xml:space="preserve">, formlar </w:t>
      </w:r>
      <w:r w:rsidR="00087011" w:rsidRPr="000328FF">
        <w:rPr>
          <w:rFonts w:ascii="Times New Roman" w:eastAsia="Times New Roman" w:hAnsi="Times New Roman" w:cs="Times New Roman"/>
          <w:sz w:val="24"/>
          <w:szCs w:val="24"/>
          <w:bdr w:val="none" w:sz="0" w:space="0" w:color="auto" w:frame="1"/>
        </w:rPr>
        <w:t>Dönem VI</w:t>
      </w:r>
      <w:r w:rsidR="00C66DB0" w:rsidRPr="000328FF">
        <w:rPr>
          <w:rFonts w:ascii="Times New Roman" w:eastAsia="Times New Roman" w:hAnsi="Times New Roman" w:cs="Times New Roman"/>
          <w:sz w:val="24"/>
          <w:szCs w:val="24"/>
          <w:bdr w:val="none" w:sz="0" w:space="0" w:color="auto" w:frame="1"/>
        </w:rPr>
        <w:t xml:space="preserve"> koordinatörüne iletilir, koordinatör tarafından rapor hazırlanarak Dekanlığa sunulur.</w:t>
      </w:r>
    </w:p>
    <w:p w14:paraId="2661C472" w14:textId="1EF9F67F" w:rsidR="00C66DB0" w:rsidRPr="000328FF" w:rsidRDefault="00C66DB0" w:rsidP="00D525F0">
      <w:pPr>
        <w:pStyle w:val="ListeParagraf"/>
        <w:numPr>
          <w:ilvl w:val="1"/>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Anket sonuçlarına göre </w:t>
      </w:r>
      <w:r w:rsidR="00087011" w:rsidRPr="000328FF">
        <w:rPr>
          <w:rFonts w:ascii="Times New Roman" w:eastAsia="Times New Roman" w:hAnsi="Times New Roman" w:cs="Times New Roman"/>
          <w:sz w:val="24"/>
          <w:szCs w:val="24"/>
          <w:bdr w:val="none" w:sz="0" w:space="0" w:color="auto" w:frame="1"/>
        </w:rPr>
        <w:t>Dönem VI</w:t>
      </w:r>
      <w:r w:rsidRPr="000328FF">
        <w:rPr>
          <w:rFonts w:ascii="Times New Roman" w:eastAsia="Times New Roman" w:hAnsi="Times New Roman" w:cs="Times New Roman"/>
          <w:sz w:val="24"/>
          <w:szCs w:val="24"/>
          <w:bdr w:val="none" w:sz="0" w:space="0" w:color="auto" w:frame="1"/>
        </w:rPr>
        <w:t xml:space="preserve"> </w:t>
      </w:r>
      <w:r w:rsidR="00161C7D" w:rsidRPr="000328FF">
        <w:rPr>
          <w:rFonts w:ascii="Times New Roman" w:eastAsia="Times New Roman" w:hAnsi="Times New Roman" w:cs="Times New Roman"/>
          <w:sz w:val="24"/>
          <w:szCs w:val="24"/>
          <w:bdr w:val="none" w:sz="0" w:space="0" w:color="auto" w:frame="1"/>
        </w:rPr>
        <w:t>koordinatörlüğü</w:t>
      </w:r>
      <w:r w:rsidRPr="000328FF">
        <w:rPr>
          <w:rFonts w:ascii="Times New Roman" w:eastAsia="Times New Roman" w:hAnsi="Times New Roman" w:cs="Times New Roman"/>
          <w:sz w:val="24"/>
          <w:szCs w:val="24"/>
          <w:bdr w:val="none" w:sz="0" w:space="0" w:color="auto" w:frame="1"/>
        </w:rPr>
        <w:t xml:space="preserve"> tarafından hazırlanan rapor Dekanlığa iletilir.</w:t>
      </w:r>
    </w:p>
    <w:p w14:paraId="0FBA086F" w14:textId="77777777" w:rsidR="00C66DB0" w:rsidRPr="000328FF" w:rsidRDefault="00C66DB0" w:rsidP="00D525F0">
      <w:pPr>
        <w:pStyle w:val="ListeParagraf"/>
        <w:numPr>
          <w:ilvl w:val="1"/>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 xml:space="preserve">Anket sonuçları </w:t>
      </w:r>
      <w:r w:rsidR="006214B0" w:rsidRPr="000328FF">
        <w:rPr>
          <w:rFonts w:ascii="Times New Roman" w:eastAsia="Times New Roman" w:hAnsi="Times New Roman" w:cs="Times New Roman"/>
          <w:sz w:val="24"/>
          <w:szCs w:val="24"/>
          <w:bdr w:val="none" w:sz="0" w:space="0" w:color="auto" w:frame="1"/>
        </w:rPr>
        <w:t>düzeltme</w:t>
      </w:r>
      <w:r w:rsidRPr="000328FF">
        <w:rPr>
          <w:rFonts w:ascii="Times New Roman" w:eastAsia="Times New Roman" w:hAnsi="Times New Roman" w:cs="Times New Roman"/>
          <w:sz w:val="24"/>
          <w:szCs w:val="24"/>
          <w:bdr w:val="none" w:sz="0" w:space="0" w:color="auto" w:frame="1"/>
        </w:rPr>
        <w:t>, yenileme ve iyileştirme amacıyla değerlendirilir.</w:t>
      </w:r>
    </w:p>
    <w:p w14:paraId="6EE23495" w14:textId="77777777" w:rsidR="00C66DB0" w:rsidRPr="000328FF" w:rsidRDefault="002C6D94" w:rsidP="00D525F0">
      <w:pPr>
        <w:pStyle w:val="ListeParagraf"/>
        <w:numPr>
          <w:ilvl w:val="1"/>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hAnsi="Times New Roman" w:cs="Times New Roman"/>
          <w:sz w:val="24"/>
          <w:szCs w:val="24"/>
        </w:rPr>
        <w:t xml:space="preserve">Eğitim süreci ve kazanımlar değerlendirilerek stajın geliştirilmesine katkı sağlanır.  </w:t>
      </w:r>
    </w:p>
    <w:p w14:paraId="0E358B5C" w14:textId="08F7A51B" w:rsidR="00C66DB0" w:rsidRPr="000328FF" w:rsidRDefault="00161C7D" w:rsidP="00161C7D">
      <w:pPr>
        <w:jc w:val="both"/>
        <w:rPr>
          <w:rFonts w:ascii="Times New Roman" w:eastAsia="Times New Roman" w:hAnsi="Times New Roman" w:cs="Times New Roman"/>
          <w:bdr w:val="none" w:sz="0" w:space="0" w:color="auto" w:frame="1"/>
        </w:rPr>
      </w:pPr>
      <w:r w:rsidRPr="000328FF">
        <w:rPr>
          <w:rFonts w:ascii="Times New Roman" w:eastAsia="Times New Roman" w:hAnsi="Times New Roman" w:cs="Times New Roman"/>
          <w:bdr w:val="none" w:sz="0" w:space="0" w:color="auto" w:frame="1"/>
        </w:rPr>
        <w:t xml:space="preserve">(2) </w:t>
      </w:r>
      <w:r w:rsidR="00793BE8" w:rsidRPr="000328FF">
        <w:rPr>
          <w:rFonts w:ascii="Times New Roman" w:eastAsia="Times New Roman" w:hAnsi="Times New Roman" w:cs="Times New Roman"/>
          <w:bdr w:val="none" w:sz="0" w:space="0" w:color="auto" w:frame="1"/>
        </w:rPr>
        <w:t>Stajın Koordinatörl</w:t>
      </w:r>
      <w:r w:rsidR="005A2F51" w:rsidRPr="000328FF">
        <w:rPr>
          <w:rFonts w:ascii="Times New Roman" w:eastAsia="Times New Roman" w:hAnsi="Times New Roman" w:cs="Times New Roman"/>
          <w:bdr w:val="none" w:sz="0" w:space="0" w:color="auto" w:frame="1"/>
        </w:rPr>
        <w:t>ük Tarafından Değerlendirilmesi</w:t>
      </w:r>
      <w:r w:rsidRPr="000328FF">
        <w:rPr>
          <w:rFonts w:ascii="Times New Roman" w:eastAsia="Times New Roman" w:hAnsi="Times New Roman" w:cs="Times New Roman"/>
          <w:bdr w:val="none" w:sz="0" w:space="0" w:color="auto" w:frame="1"/>
        </w:rPr>
        <w:t>;</w:t>
      </w:r>
    </w:p>
    <w:p w14:paraId="372FEF9C" w14:textId="77777777" w:rsidR="00925732" w:rsidRPr="000328FF" w:rsidRDefault="00925732" w:rsidP="00161C7D">
      <w:pPr>
        <w:pStyle w:val="ListeParagraf"/>
        <w:numPr>
          <w:ilvl w:val="1"/>
          <w:numId w:val="4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Yapılan stajın değerlendirilmesi amacıyla koordinatörlük aşağıdaki sürece uyar;</w:t>
      </w:r>
    </w:p>
    <w:p w14:paraId="45080D70" w14:textId="68BD685A" w:rsidR="00925732" w:rsidRPr="000328FF" w:rsidRDefault="00925732" w:rsidP="00161C7D">
      <w:pPr>
        <w:pStyle w:val="ListeParagraf"/>
        <w:numPr>
          <w:ilvl w:val="1"/>
          <w:numId w:val="46"/>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b/>
          <w:sz w:val="24"/>
          <w:szCs w:val="24"/>
          <w:bdr w:val="none" w:sz="0" w:space="0" w:color="auto" w:frame="1"/>
        </w:rPr>
        <w:t xml:space="preserve">İntörn Rehberinin </w:t>
      </w:r>
      <w:r w:rsidR="00161C7D" w:rsidRPr="000328FF">
        <w:rPr>
          <w:rFonts w:ascii="Times New Roman" w:eastAsia="Times New Roman" w:hAnsi="Times New Roman" w:cs="Times New Roman"/>
          <w:b/>
          <w:sz w:val="24"/>
          <w:szCs w:val="24"/>
          <w:bdr w:val="none" w:sz="0" w:space="0" w:color="auto" w:frame="1"/>
        </w:rPr>
        <w:t>değerlendirilmesi:</w:t>
      </w:r>
      <w:r w:rsidR="00161C7D" w:rsidRPr="000328FF">
        <w:rPr>
          <w:rFonts w:ascii="Times New Roman" w:eastAsia="Times New Roman" w:hAnsi="Times New Roman" w:cs="Times New Roman"/>
          <w:sz w:val="24"/>
          <w:szCs w:val="24"/>
          <w:bdr w:val="none" w:sz="0" w:space="0" w:color="auto" w:frame="1"/>
        </w:rPr>
        <w:t xml:space="preserve"> Rehberlerin</w:t>
      </w:r>
      <w:r w:rsidR="00D84782" w:rsidRPr="000328FF">
        <w:rPr>
          <w:rFonts w:ascii="Times New Roman" w:eastAsia="Times New Roman" w:hAnsi="Times New Roman" w:cs="Times New Roman"/>
          <w:sz w:val="24"/>
          <w:szCs w:val="24"/>
          <w:bdr w:val="none" w:sz="0" w:space="0" w:color="auto" w:frame="1"/>
        </w:rPr>
        <w:t xml:space="preserve"> UÇEP uyumluluğu, formların güncellenmesi eğitim dönemi başında yapılan toplantılar ile değerlendirilir.</w:t>
      </w:r>
      <w:r w:rsidR="003C6F44" w:rsidRPr="000328FF">
        <w:rPr>
          <w:rFonts w:ascii="Times New Roman" w:eastAsia="Times New Roman" w:hAnsi="Times New Roman" w:cs="Times New Roman"/>
          <w:sz w:val="24"/>
          <w:szCs w:val="24"/>
          <w:bdr w:val="none" w:sz="0" w:space="0" w:color="auto" w:frame="1"/>
        </w:rPr>
        <w:t xml:space="preserve"> Dönem içi güncelleme </w:t>
      </w:r>
      <w:r w:rsidR="00793BE8" w:rsidRPr="000328FF">
        <w:rPr>
          <w:rFonts w:ascii="Times New Roman" w:eastAsia="Times New Roman" w:hAnsi="Times New Roman" w:cs="Times New Roman"/>
          <w:sz w:val="24"/>
          <w:szCs w:val="24"/>
          <w:bdr w:val="none" w:sz="0" w:space="0" w:color="auto" w:frame="1"/>
        </w:rPr>
        <w:t xml:space="preserve">zorunluluklarında staj </w:t>
      </w:r>
      <w:r w:rsidR="00161C7D" w:rsidRPr="000328FF">
        <w:rPr>
          <w:rFonts w:ascii="Times New Roman" w:eastAsia="Times New Roman" w:hAnsi="Times New Roman" w:cs="Times New Roman"/>
          <w:sz w:val="24"/>
          <w:szCs w:val="24"/>
          <w:bdr w:val="none" w:sz="0" w:space="0" w:color="auto" w:frame="1"/>
        </w:rPr>
        <w:t>sorumluları ile</w:t>
      </w:r>
      <w:r w:rsidR="003C6F44" w:rsidRPr="000328FF">
        <w:rPr>
          <w:rFonts w:ascii="Times New Roman" w:eastAsia="Times New Roman" w:hAnsi="Times New Roman" w:cs="Times New Roman"/>
          <w:sz w:val="24"/>
          <w:szCs w:val="24"/>
          <w:bdr w:val="none" w:sz="0" w:space="0" w:color="auto" w:frame="1"/>
        </w:rPr>
        <w:t xml:space="preserve"> gerekli düzenlemeler yapılır.</w:t>
      </w:r>
    </w:p>
    <w:p w14:paraId="60F84C64" w14:textId="77777777" w:rsidR="009D2DE9" w:rsidRPr="000328FF" w:rsidRDefault="00925732" w:rsidP="00161C7D">
      <w:pPr>
        <w:pStyle w:val="ListeParagraf"/>
        <w:numPr>
          <w:ilvl w:val="1"/>
          <w:numId w:val="46"/>
        </w:numPr>
        <w:spacing w:after="0" w:line="240" w:lineRule="auto"/>
        <w:jc w:val="both"/>
        <w:rPr>
          <w:rFonts w:ascii="Times New Roman" w:eastAsia="Times New Roman" w:hAnsi="Times New Roman" w:cs="Times New Roman"/>
          <w:b/>
          <w:sz w:val="24"/>
          <w:szCs w:val="24"/>
          <w:bdr w:val="none" w:sz="0" w:space="0" w:color="auto" w:frame="1"/>
        </w:rPr>
      </w:pPr>
      <w:r w:rsidRPr="000328FF">
        <w:rPr>
          <w:rFonts w:ascii="Times New Roman" w:eastAsia="Times New Roman" w:hAnsi="Times New Roman" w:cs="Times New Roman"/>
          <w:b/>
          <w:sz w:val="24"/>
          <w:szCs w:val="24"/>
          <w:bdr w:val="none" w:sz="0" w:space="0" w:color="auto" w:frame="1"/>
        </w:rPr>
        <w:t>İntörn Rehberine uyumun değerlendirilmesi:</w:t>
      </w:r>
    </w:p>
    <w:p w14:paraId="309775D7" w14:textId="77777777" w:rsidR="009D2DE9" w:rsidRPr="000328FF" w:rsidRDefault="003C6F44" w:rsidP="00D525F0">
      <w:pPr>
        <w:pStyle w:val="ListeParagraf"/>
        <w:numPr>
          <w:ilvl w:val="2"/>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t>Anabilim Dalları İntörn Rehberinde tanımlanmış hedefler ve uygulamaları yerine getirmekle yükümlüdür. S</w:t>
      </w:r>
      <w:r w:rsidR="00D84782" w:rsidRPr="000328FF">
        <w:rPr>
          <w:rFonts w:ascii="Times New Roman" w:eastAsia="Times New Roman" w:hAnsi="Times New Roman" w:cs="Times New Roman"/>
          <w:sz w:val="24"/>
          <w:szCs w:val="24"/>
          <w:bdr w:val="none" w:sz="0" w:space="0" w:color="auto" w:frame="1"/>
        </w:rPr>
        <w:t>tajın İntörn Rehberine uygun</w:t>
      </w:r>
      <w:r w:rsidRPr="000328FF">
        <w:rPr>
          <w:rFonts w:ascii="Times New Roman" w:eastAsia="Times New Roman" w:hAnsi="Times New Roman" w:cs="Times New Roman"/>
          <w:sz w:val="24"/>
          <w:szCs w:val="24"/>
          <w:bdr w:val="none" w:sz="0" w:space="0" w:color="auto" w:frame="1"/>
        </w:rPr>
        <w:t xml:space="preserve"> yapılması staj süresince yerinde ziyaret, faaliyetlere katılım ve </w:t>
      </w:r>
      <w:r w:rsidR="00092A85" w:rsidRPr="000328FF">
        <w:rPr>
          <w:rFonts w:ascii="Times New Roman" w:eastAsia="Times New Roman" w:hAnsi="Times New Roman" w:cs="Times New Roman"/>
          <w:sz w:val="24"/>
          <w:szCs w:val="24"/>
          <w:bdr w:val="none" w:sz="0" w:space="0" w:color="auto" w:frame="1"/>
        </w:rPr>
        <w:t>i</w:t>
      </w:r>
      <w:r w:rsidRPr="000328FF">
        <w:rPr>
          <w:rFonts w:ascii="Times New Roman" w:eastAsia="Times New Roman" w:hAnsi="Times New Roman" w:cs="Times New Roman"/>
          <w:sz w:val="24"/>
          <w:szCs w:val="24"/>
          <w:bdr w:val="none" w:sz="0" w:space="0" w:color="auto" w:frame="1"/>
        </w:rPr>
        <w:t xml:space="preserve">ntörn doktorlar ile görüşme ile sağlanır. </w:t>
      </w:r>
    </w:p>
    <w:p w14:paraId="776B1E9E" w14:textId="77777777" w:rsidR="00161C7D" w:rsidRPr="000328FF" w:rsidRDefault="003C6F44" w:rsidP="00161C7D">
      <w:pPr>
        <w:pStyle w:val="ListeParagraf"/>
        <w:numPr>
          <w:ilvl w:val="2"/>
          <w:numId w:val="20"/>
        </w:numPr>
        <w:spacing w:after="0" w:line="240" w:lineRule="auto"/>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sz w:val="24"/>
          <w:szCs w:val="24"/>
          <w:bdr w:val="none" w:sz="0" w:space="0" w:color="auto" w:frame="1"/>
        </w:rPr>
        <w:lastRenderedPageBreak/>
        <w:t xml:space="preserve">İntörn Rehberine uyumsuzluk durumunda ilgili Anabilim Dalı’ndan düzeltici işlem yapması istenir. Yükümlülüklerini yerine getirmeyen Anabilim Dalları </w:t>
      </w:r>
      <w:r w:rsidR="00087011" w:rsidRPr="000328FF">
        <w:rPr>
          <w:rFonts w:ascii="Times New Roman" w:eastAsia="Times New Roman" w:hAnsi="Times New Roman" w:cs="Times New Roman"/>
          <w:sz w:val="24"/>
          <w:szCs w:val="24"/>
          <w:bdr w:val="none" w:sz="0" w:space="0" w:color="auto" w:frame="1"/>
        </w:rPr>
        <w:t>Dönem VI</w:t>
      </w:r>
      <w:r w:rsidRPr="000328FF">
        <w:rPr>
          <w:rFonts w:ascii="Times New Roman" w:eastAsia="Times New Roman" w:hAnsi="Times New Roman" w:cs="Times New Roman"/>
          <w:sz w:val="24"/>
          <w:szCs w:val="24"/>
          <w:bdr w:val="none" w:sz="0" w:space="0" w:color="auto" w:frame="1"/>
        </w:rPr>
        <w:t xml:space="preserve"> Staj eğitimi veremezler.</w:t>
      </w:r>
    </w:p>
    <w:p w14:paraId="6C963447" w14:textId="31152D5A" w:rsidR="00925732" w:rsidRPr="000328FF" w:rsidRDefault="00925732" w:rsidP="00161C7D">
      <w:pPr>
        <w:pStyle w:val="ListeParagraf"/>
        <w:numPr>
          <w:ilvl w:val="1"/>
          <w:numId w:val="46"/>
        </w:numPr>
        <w:jc w:val="both"/>
        <w:rPr>
          <w:rFonts w:ascii="Times New Roman" w:eastAsia="Times New Roman" w:hAnsi="Times New Roman" w:cs="Times New Roman"/>
          <w:sz w:val="24"/>
          <w:szCs w:val="24"/>
          <w:bdr w:val="none" w:sz="0" w:space="0" w:color="auto" w:frame="1"/>
        </w:rPr>
      </w:pPr>
      <w:r w:rsidRPr="000328FF">
        <w:rPr>
          <w:rFonts w:ascii="Times New Roman" w:eastAsia="Times New Roman" w:hAnsi="Times New Roman" w:cs="Times New Roman"/>
          <w:b/>
          <w:sz w:val="24"/>
          <w:szCs w:val="24"/>
          <w:bdr w:val="none" w:sz="0" w:space="0" w:color="auto" w:frame="1"/>
        </w:rPr>
        <w:t>G</w:t>
      </w:r>
      <w:r w:rsidR="003C6F44" w:rsidRPr="000328FF">
        <w:rPr>
          <w:rFonts w:ascii="Times New Roman" w:eastAsia="Times New Roman" w:hAnsi="Times New Roman" w:cs="Times New Roman"/>
          <w:b/>
          <w:sz w:val="24"/>
          <w:szCs w:val="24"/>
          <w:bdr w:val="none" w:sz="0" w:space="0" w:color="auto" w:frame="1"/>
        </w:rPr>
        <w:t>e</w:t>
      </w:r>
      <w:r w:rsidRPr="000328FF">
        <w:rPr>
          <w:rFonts w:ascii="Times New Roman" w:eastAsia="Times New Roman" w:hAnsi="Times New Roman" w:cs="Times New Roman"/>
          <w:b/>
          <w:sz w:val="24"/>
          <w:szCs w:val="24"/>
          <w:bdr w:val="none" w:sz="0" w:space="0" w:color="auto" w:frame="1"/>
        </w:rPr>
        <w:t xml:space="preserve">ri dönüşlerin </w:t>
      </w:r>
      <w:r w:rsidR="00161C7D" w:rsidRPr="000328FF">
        <w:rPr>
          <w:rFonts w:ascii="Times New Roman" w:eastAsia="Times New Roman" w:hAnsi="Times New Roman" w:cs="Times New Roman"/>
          <w:b/>
          <w:sz w:val="24"/>
          <w:szCs w:val="24"/>
          <w:bdr w:val="none" w:sz="0" w:space="0" w:color="auto" w:frame="1"/>
        </w:rPr>
        <w:t>değerlendirilmesi:</w:t>
      </w:r>
      <w:r w:rsidR="00161C7D" w:rsidRPr="000328FF">
        <w:rPr>
          <w:rFonts w:ascii="Times New Roman" w:eastAsia="Times New Roman" w:hAnsi="Times New Roman" w:cs="Times New Roman"/>
          <w:sz w:val="24"/>
          <w:szCs w:val="24"/>
          <w:bdr w:val="none" w:sz="0" w:space="0" w:color="auto" w:frame="1"/>
        </w:rPr>
        <w:t xml:space="preserve"> Staj</w:t>
      </w:r>
      <w:r w:rsidR="003C6F44" w:rsidRPr="000328FF">
        <w:rPr>
          <w:rFonts w:ascii="Times New Roman" w:eastAsia="Times New Roman" w:hAnsi="Times New Roman" w:cs="Times New Roman"/>
          <w:sz w:val="24"/>
          <w:szCs w:val="24"/>
          <w:bdr w:val="none" w:sz="0" w:space="0" w:color="auto" w:frame="1"/>
        </w:rPr>
        <w:t xml:space="preserve"> sonu anketleri koordinatörlük tarafından değerlendirilerek düzeltici ve geliştirici faaliyetler planlanır.</w:t>
      </w:r>
    </w:p>
    <w:p w14:paraId="59606860" w14:textId="77777777" w:rsidR="00925732" w:rsidRPr="000328FF" w:rsidRDefault="00925732" w:rsidP="006A4157">
      <w:pPr>
        <w:jc w:val="both"/>
        <w:rPr>
          <w:rFonts w:ascii="Times New Roman" w:eastAsia="Times New Roman" w:hAnsi="Times New Roman" w:cs="Times New Roman"/>
          <w:b/>
          <w:bCs/>
          <w:bdr w:val="none" w:sz="0" w:space="0" w:color="auto" w:frame="1"/>
        </w:rPr>
      </w:pPr>
    </w:p>
    <w:p w14:paraId="51E1DA52" w14:textId="77777777" w:rsidR="00D56B2F" w:rsidRDefault="00D56B2F" w:rsidP="00330858">
      <w:pPr>
        <w:jc w:val="center"/>
        <w:rPr>
          <w:rFonts w:ascii="Times New Roman" w:eastAsia="Times New Roman" w:hAnsi="Times New Roman" w:cs="Times New Roman"/>
          <w:b/>
          <w:bCs/>
          <w:bdr w:val="none" w:sz="0" w:space="0" w:color="auto" w:frame="1"/>
        </w:rPr>
      </w:pPr>
    </w:p>
    <w:p w14:paraId="6011ACE1" w14:textId="77777777" w:rsidR="00D56B2F" w:rsidRDefault="00D56B2F" w:rsidP="00330858">
      <w:pPr>
        <w:jc w:val="center"/>
        <w:rPr>
          <w:rFonts w:ascii="Times New Roman" w:eastAsia="Times New Roman" w:hAnsi="Times New Roman" w:cs="Times New Roman"/>
          <w:b/>
          <w:bCs/>
          <w:bdr w:val="none" w:sz="0" w:space="0" w:color="auto" w:frame="1"/>
        </w:rPr>
      </w:pPr>
    </w:p>
    <w:p w14:paraId="33896BC4" w14:textId="77777777" w:rsidR="00D56B2F" w:rsidRDefault="00D56B2F" w:rsidP="00330858">
      <w:pPr>
        <w:jc w:val="center"/>
        <w:rPr>
          <w:rFonts w:ascii="Times New Roman" w:eastAsia="Times New Roman" w:hAnsi="Times New Roman" w:cs="Times New Roman"/>
          <w:b/>
          <w:bCs/>
          <w:bdr w:val="none" w:sz="0" w:space="0" w:color="auto" w:frame="1"/>
        </w:rPr>
      </w:pPr>
    </w:p>
    <w:p w14:paraId="7AA5D35C" w14:textId="77777777" w:rsidR="00D56B2F" w:rsidRDefault="00D56B2F" w:rsidP="00330858">
      <w:pPr>
        <w:jc w:val="center"/>
        <w:rPr>
          <w:rFonts w:ascii="Times New Roman" w:eastAsia="Times New Roman" w:hAnsi="Times New Roman" w:cs="Times New Roman"/>
          <w:b/>
          <w:bCs/>
          <w:bdr w:val="none" w:sz="0" w:space="0" w:color="auto" w:frame="1"/>
        </w:rPr>
      </w:pPr>
    </w:p>
    <w:p w14:paraId="7137E919" w14:textId="39F8035D" w:rsidR="00A27CB7" w:rsidRPr="000328FF" w:rsidRDefault="00702FBB" w:rsidP="00330858">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SEKİZİNCİ</w:t>
      </w:r>
      <w:r w:rsidR="00A27CB7" w:rsidRPr="000328FF">
        <w:rPr>
          <w:rFonts w:ascii="Times New Roman" w:eastAsia="Times New Roman" w:hAnsi="Times New Roman" w:cs="Times New Roman"/>
          <w:b/>
          <w:bCs/>
          <w:bdr w:val="none" w:sz="0" w:space="0" w:color="auto" w:frame="1"/>
        </w:rPr>
        <w:t xml:space="preserve"> BÖLÜM</w:t>
      </w:r>
    </w:p>
    <w:p w14:paraId="08F64FE8" w14:textId="77777777" w:rsidR="00A27CB7" w:rsidRPr="000328FF" w:rsidRDefault="00A27CB7" w:rsidP="00330858">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Yönergede Hükmü Bulunmayan Haller</w:t>
      </w:r>
    </w:p>
    <w:p w14:paraId="02B26BEB" w14:textId="757F33F5" w:rsidR="00784836" w:rsidRPr="000328FF" w:rsidRDefault="00087011" w:rsidP="006A4157">
      <w:pPr>
        <w:jc w:val="both"/>
        <w:rPr>
          <w:rFonts w:ascii="Times New Roman" w:eastAsia="Times New Roman" w:hAnsi="Times New Roman" w:cs="Times New Roman"/>
          <w:b/>
          <w:bCs/>
          <w:bdr w:val="none" w:sz="0" w:space="0" w:color="auto" w:frame="1"/>
        </w:rPr>
      </w:pPr>
      <w:r w:rsidRPr="000328FF">
        <w:rPr>
          <w:rFonts w:ascii="Times New Roman" w:eastAsia="Times New Roman" w:hAnsi="Times New Roman" w:cs="Times New Roman"/>
          <w:b/>
          <w:bCs/>
          <w:bdr w:val="none" w:sz="0" w:space="0" w:color="auto" w:frame="1"/>
        </w:rPr>
        <w:t>MADDE</w:t>
      </w:r>
      <w:r w:rsidR="00A27CB7" w:rsidRPr="000328FF">
        <w:rPr>
          <w:rFonts w:ascii="Times New Roman" w:eastAsia="Times New Roman" w:hAnsi="Times New Roman" w:cs="Times New Roman"/>
          <w:b/>
          <w:bCs/>
          <w:bdr w:val="none" w:sz="0" w:space="0" w:color="auto" w:frame="1"/>
        </w:rPr>
        <w:t xml:space="preserve"> </w:t>
      </w:r>
      <w:r w:rsidR="0043057F" w:rsidRPr="000328FF">
        <w:rPr>
          <w:rFonts w:ascii="Times New Roman" w:eastAsia="Times New Roman" w:hAnsi="Times New Roman" w:cs="Times New Roman"/>
          <w:b/>
          <w:bCs/>
          <w:bdr w:val="none" w:sz="0" w:space="0" w:color="auto" w:frame="1"/>
        </w:rPr>
        <w:t>11</w:t>
      </w:r>
      <w:r w:rsidR="00702FBB" w:rsidRPr="000328FF">
        <w:rPr>
          <w:rFonts w:ascii="Times New Roman" w:eastAsia="Times New Roman" w:hAnsi="Times New Roman" w:cs="Times New Roman"/>
          <w:b/>
          <w:bCs/>
          <w:bdr w:val="none" w:sz="0" w:space="0" w:color="auto" w:frame="1"/>
        </w:rPr>
        <w:t>-</w:t>
      </w:r>
      <w:r w:rsidR="00161C7D" w:rsidRPr="000328FF">
        <w:rPr>
          <w:rFonts w:ascii="Times New Roman" w:eastAsia="Times New Roman" w:hAnsi="Times New Roman" w:cs="Times New Roman"/>
          <w:b/>
          <w:bCs/>
          <w:bdr w:val="none" w:sz="0" w:space="0" w:color="auto" w:frame="1"/>
        </w:rPr>
        <w:t xml:space="preserve"> </w:t>
      </w:r>
      <w:r w:rsidR="00161C7D" w:rsidRPr="000328FF">
        <w:rPr>
          <w:rFonts w:ascii="Times New Roman" w:hAnsi="Times New Roman" w:cs="Times New Roman"/>
          <w:color w:val="000000" w:themeColor="text1"/>
        </w:rPr>
        <w:t>(1)</w:t>
      </w:r>
      <w:r w:rsidR="00161C7D" w:rsidRPr="000328FF">
        <w:rPr>
          <w:rFonts w:ascii="Times New Roman" w:hAnsi="Times New Roman" w:cs="Times New Roman"/>
          <w:b/>
          <w:bCs/>
          <w:color w:val="000000" w:themeColor="text1"/>
        </w:rPr>
        <w:t xml:space="preserve"> </w:t>
      </w:r>
      <w:r w:rsidR="00161C7D" w:rsidRPr="000328FF">
        <w:rPr>
          <w:rFonts w:ascii="Times New Roman" w:hAnsi="Times New Roman" w:cs="Times New Roman"/>
          <w:color w:val="000000" w:themeColor="text1"/>
        </w:rPr>
        <w:t>Bu Yönergede belirtilmeyen hallerde Gaziantep Üniversitesi Tıp Fakültesi Eğitim-Öğretim ve Sınav Yönetmeliği ve Gaziantep Tıp Fakültesi Koordinatörler Kurulu Yönergesi hükümleri uygulanır.</w:t>
      </w:r>
    </w:p>
    <w:p w14:paraId="13F48638" w14:textId="26CDDE3F" w:rsidR="00330858" w:rsidRPr="000328FF" w:rsidRDefault="00330858" w:rsidP="006A4157">
      <w:pPr>
        <w:jc w:val="both"/>
        <w:rPr>
          <w:rFonts w:ascii="Times New Roman" w:eastAsia="Times New Roman" w:hAnsi="Times New Roman" w:cs="Times New Roman"/>
          <w:b/>
          <w:bCs/>
          <w:bdr w:val="none" w:sz="0" w:space="0" w:color="auto" w:frame="1"/>
        </w:rPr>
      </w:pPr>
    </w:p>
    <w:p w14:paraId="11E2C8E0" w14:textId="77777777" w:rsidR="00A27CB7" w:rsidRPr="000328FF" w:rsidRDefault="00702FBB" w:rsidP="00330858">
      <w:pPr>
        <w:jc w:val="center"/>
        <w:rPr>
          <w:rFonts w:ascii="Times New Roman" w:eastAsia="Times New Roman" w:hAnsi="Times New Roman" w:cs="Times New Roman"/>
        </w:rPr>
      </w:pPr>
      <w:r w:rsidRPr="000328FF">
        <w:rPr>
          <w:rFonts w:ascii="Times New Roman" w:eastAsia="Times New Roman" w:hAnsi="Times New Roman" w:cs="Times New Roman"/>
          <w:b/>
          <w:bCs/>
          <w:bdr w:val="none" w:sz="0" w:space="0" w:color="auto" w:frame="1"/>
        </w:rPr>
        <w:t>DOKUZUNCU</w:t>
      </w:r>
      <w:r w:rsidR="00A27CB7" w:rsidRPr="000328FF">
        <w:rPr>
          <w:rFonts w:ascii="Times New Roman" w:eastAsia="Times New Roman" w:hAnsi="Times New Roman" w:cs="Times New Roman"/>
          <w:b/>
          <w:bCs/>
          <w:bdr w:val="none" w:sz="0" w:space="0" w:color="auto" w:frame="1"/>
        </w:rPr>
        <w:t xml:space="preserve"> BÖLÜM</w:t>
      </w:r>
    </w:p>
    <w:p w14:paraId="4440FD30" w14:textId="3F845900" w:rsidR="00A27CB7" w:rsidRPr="000328FF" w:rsidRDefault="00EE75F3" w:rsidP="00330858">
      <w:pPr>
        <w:jc w:val="center"/>
        <w:rPr>
          <w:rFonts w:ascii="Times New Roman" w:eastAsia="Times New Roman" w:hAnsi="Times New Roman" w:cs="Times New Roman"/>
        </w:rPr>
      </w:pPr>
      <w:r>
        <w:rPr>
          <w:rFonts w:ascii="Times New Roman" w:eastAsia="Times New Roman" w:hAnsi="Times New Roman" w:cs="Times New Roman"/>
          <w:b/>
          <w:bCs/>
          <w:bdr w:val="none" w:sz="0" w:space="0" w:color="auto" w:frame="1"/>
        </w:rPr>
        <w:t xml:space="preserve">Yürürlükten Kaldırma, </w:t>
      </w:r>
      <w:r w:rsidR="00A27CB7" w:rsidRPr="000328FF">
        <w:rPr>
          <w:rFonts w:ascii="Times New Roman" w:eastAsia="Times New Roman" w:hAnsi="Times New Roman" w:cs="Times New Roman"/>
          <w:b/>
          <w:bCs/>
          <w:bdr w:val="none" w:sz="0" w:space="0" w:color="auto" w:frame="1"/>
        </w:rPr>
        <w:t>Yürürlük, Yürütme</w:t>
      </w:r>
    </w:p>
    <w:p w14:paraId="7E35EC89" w14:textId="7333B9D3" w:rsidR="00161C7D" w:rsidRPr="000328FF" w:rsidRDefault="00161C7D" w:rsidP="00161C7D">
      <w:pPr>
        <w:jc w:val="both"/>
        <w:rPr>
          <w:rFonts w:ascii="Times New Roman" w:hAnsi="Times New Roman" w:cs="Times New Roman"/>
          <w:b/>
          <w:bCs/>
          <w:color w:val="000000" w:themeColor="text1"/>
        </w:rPr>
      </w:pPr>
      <w:r w:rsidRPr="000328FF">
        <w:rPr>
          <w:rFonts w:ascii="Times New Roman" w:hAnsi="Times New Roman" w:cs="Times New Roman"/>
          <w:b/>
          <w:bCs/>
          <w:color w:val="000000" w:themeColor="text1"/>
        </w:rPr>
        <w:t>Yürürlük</w:t>
      </w:r>
      <w:r w:rsidR="00EE75F3">
        <w:rPr>
          <w:rFonts w:ascii="Times New Roman" w:hAnsi="Times New Roman" w:cs="Times New Roman"/>
          <w:b/>
          <w:bCs/>
          <w:color w:val="000000" w:themeColor="text1"/>
        </w:rPr>
        <w:t>ten Kaldırma</w:t>
      </w:r>
      <w:r w:rsidRPr="000328FF">
        <w:rPr>
          <w:rFonts w:ascii="Times New Roman" w:hAnsi="Times New Roman" w:cs="Times New Roman"/>
          <w:b/>
          <w:bCs/>
          <w:color w:val="000000" w:themeColor="text1"/>
        </w:rPr>
        <w:t xml:space="preserve"> </w:t>
      </w:r>
    </w:p>
    <w:p w14:paraId="75C03129" w14:textId="095673BC" w:rsidR="00161C7D" w:rsidRDefault="00161C7D" w:rsidP="00161C7D">
      <w:pPr>
        <w:jc w:val="both"/>
        <w:rPr>
          <w:rFonts w:ascii="Times New Roman" w:hAnsi="Times New Roman" w:cs="Times New Roman"/>
          <w:color w:val="000000" w:themeColor="text1"/>
        </w:rPr>
      </w:pPr>
      <w:r w:rsidRPr="000328FF">
        <w:rPr>
          <w:rFonts w:ascii="Times New Roman" w:hAnsi="Times New Roman" w:cs="Times New Roman"/>
          <w:b/>
          <w:bCs/>
          <w:color w:val="000000" w:themeColor="text1"/>
        </w:rPr>
        <w:t>MADDE 12</w:t>
      </w:r>
      <w:r w:rsidRPr="000328FF">
        <w:rPr>
          <w:rFonts w:ascii="Times New Roman" w:hAnsi="Times New Roman" w:cs="Times New Roman"/>
          <w:color w:val="000000" w:themeColor="text1"/>
        </w:rPr>
        <w:t>- (1)</w:t>
      </w:r>
      <w:r w:rsidRPr="000328FF">
        <w:rPr>
          <w:rFonts w:ascii="Times New Roman" w:hAnsi="Times New Roman" w:cs="Times New Roman"/>
          <w:b/>
          <w:bCs/>
          <w:color w:val="000000" w:themeColor="text1"/>
        </w:rPr>
        <w:t xml:space="preserve"> </w:t>
      </w:r>
      <w:r w:rsidRPr="000328FF">
        <w:rPr>
          <w:rFonts w:ascii="Times New Roman" w:hAnsi="Times New Roman" w:cs="Times New Roman"/>
          <w:color w:val="000000" w:themeColor="text1"/>
        </w:rPr>
        <w:t>Üniversite Senatosunun 03.03.2016 tarih ve 05 nolu toplantısında kabul edilen “Gaziantep Üniversitesi Tıp Fakültesi Stajyer ve İntörn Doktorluk Yönergesi” yürürlükten kalkar.</w:t>
      </w:r>
    </w:p>
    <w:p w14:paraId="226CC1CD" w14:textId="77777777" w:rsidR="00EE75F3" w:rsidRDefault="00EE75F3" w:rsidP="00161C7D">
      <w:pPr>
        <w:jc w:val="both"/>
        <w:rPr>
          <w:rFonts w:ascii="Times New Roman" w:hAnsi="Times New Roman" w:cs="Times New Roman"/>
          <w:color w:val="000000" w:themeColor="text1"/>
        </w:rPr>
      </w:pPr>
    </w:p>
    <w:p w14:paraId="4153898C" w14:textId="4B831BA1" w:rsidR="00EE75F3" w:rsidRDefault="00EE75F3" w:rsidP="00161C7D">
      <w:pPr>
        <w:jc w:val="both"/>
        <w:rPr>
          <w:rFonts w:ascii="Times New Roman" w:hAnsi="Times New Roman" w:cs="Times New Roman"/>
          <w:b/>
          <w:color w:val="000000" w:themeColor="text1"/>
        </w:rPr>
      </w:pPr>
      <w:r w:rsidRPr="00EE75F3">
        <w:rPr>
          <w:rFonts w:ascii="Times New Roman" w:hAnsi="Times New Roman" w:cs="Times New Roman"/>
          <w:b/>
          <w:color w:val="000000" w:themeColor="text1"/>
        </w:rPr>
        <w:t>Yürürlük</w:t>
      </w:r>
    </w:p>
    <w:p w14:paraId="692AF996" w14:textId="038B2D5E" w:rsidR="00161C7D" w:rsidRPr="000328FF" w:rsidRDefault="00EE75F3" w:rsidP="00161C7D">
      <w:pPr>
        <w:jc w:val="both"/>
        <w:rPr>
          <w:rFonts w:ascii="Times New Roman" w:hAnsi="Times New Roman" w:cs="Times New Roman"/>
          <w:color w:val="000000" w:themeColor="text1"/>
        </w:rPr>
      </w:pPr>
      <w:r>
        <w:rPr>
          <w:rFonts w:ascii="Times New Roman" w:hAnsi="Times New Roman" w:cs="Times New Roman"/>
          <w:b/>
          <w:color w:val="000000" w:themeColor="text1"/>
        </w:rPr>
        <w:t>MADDE 13-</w:t>
      </w:r>
      <w:r w:rsidR="00A502A7">
        <w:rPr>
          <w:rFonts w:ascii="Times New Roman" w:hAnsi="Times New Roman" w:cs="Times New Roman"/>
          <w:color w:val="000000" w:themeColor="text1"/>
        </w:rPr>
        <w:t>(1</w:t>
      </w:r>
      <w:r w:rsidR="00161C7D" w:rsidRPr="000328FF">
        <w:rPr>
          <w:rFonts w:ascii="Times New Roman" w:hAnsi="Times New Roman" w:cs="Times New Roman"/>
          <w:color w:val="000000" w:themeColor="text1"/>
        </w:rPr>
        <w:t xml:space="preserve">) Bu Yönerge Gaziantep Üniversitesinin Senatosunun kabulünden sonra yürürlüğe girer. </w:t>
      </w:r>
    </w:p>
    <w:p w14:paraId="0571FD7C" w14:textId="77777777" w:rsidR="00161C7D" w:rsidRPr="000328FF" w:rsidRDefault="00161C7D" w:rsidP="006A4157">
      <w:pPr>
        <w:jc w:val="both"/>
        <w:rPr>
          <w:rFonts w:ascii="Times New Roman" w:eastAsia="Times New Roman" w:hAnsi="Times New Roman" w:cs="Times New Roman"/>
          <w:b/>
          <w:bCs/>
          <w:bdr w:val="none" w:sz="0" w:space="0" w:color="auto" w:frame="1"/>
        </w:rPr>
      </w:pPr>
    </w:p>
    <w:p w14:paraId="7F3547FA" w14:textId="77777777" w:rsidR="00161C7D" w:rsidRPr="000328FF" w:rsidRDefault="00161C7D" w:rsidP="006A4157">
      <w:pPr>
        <w:jc w:val="both"/>
        <w:rPr>
          <w:rFonts w:ascii="Times New Roman" w:eastAsia="Times New Roman" w:hAnsi="Times New Roman" w:cs="Times New Roman"/>
          <w:b/>
          <w:bCs/>
          <w:bdr w:val="none" w:sz="0" w:space="0" w:color="auto" w:frame="1"/>
        </w:rPr>
      </w:pPr>
    </w:p>
    <w:p w14:paraId="2F928E8D" w14:textId="77777777" w:rsidR="00161C7D" w:rsidRPr="000328FF" w:rsidRDefault="00161C7D" w:rsidP="00161C7D">
      <w:pPr>
        <w:jc w:val="both"/>
        <w:rPr>
          <w:rFonts w:ascii="Times New Roman" w:hAnsi="Times New Roman" w:cs="Times New Roman"/>
          <w:b/>
          <w:bCs/>
          <w:color w:val="000000" w:themeColor="text1"/>
        </w:rPr>
      </w:pPr>
      <w:r w:rsidRPr="000328FF">
        <w:rPr>
          <w:rFonts w:ascii="Times New Roman" w:hAnsi="Times New Roman" w:cs="Times New Roman"/>
          <w:b/>
          <w:bCs/>
          <w:color w:val="000000" w:themeColor="text1"/>
        </w:rPr>
        <w:t xml:space="preserve">Yürütme </w:t>
      </w:r>
    </w:p>
    <w:p w14:paraId="24737D95" w14:textId="424DA299" w:rsidR="00161C7D" w:rsidRPr="000328FF" w:rsidRDefault="00EE75F3" w:rsidP="00161C7D">
      <w:pPr>
        <w:jc w:val="both"/>
        <w:rPr>
          <w:rFonts w:ascii="Times New Roman" w:hAnsi="Times New Roman" w:cs="Times New Roman"/>
          <w:b/>
          <w:bCs/>
          <w:color w:val="000000" w:themeColor="text1"/>
        </w:rPr>
      </w:pPr>
      <w:r>
        <w:rPr>
          <w:rFonts w:ascii="Times New Roman" w:hAnsi="Times New Roman" w:cs="Times New Roman"/>
          <w:b/>
          <w:bCs/>
          <w:color w:val="000000" w:themeColor="text1"/>
        </w:rPr>
        <w:t>MADDE 14</w:t>
      </w:r>
      <w:r w:rsidR="00161C7D" w:rsidRPr="000328FF">
        <w:rPr>
          <w:rFonts w:ascii="Times New Roman" w:hAnsi="Times New Roman" w:cs="Times New Roman"/>
          <w:color w:val="000000" w:themeColor="text1"/>
        </w:rPr>
        <w:t>- (1) Bu Yönerge hükümleri Gaziantep Üniversitesi Tıp Fakültesi Dekanı tarafından yürütülür.</w:t>
      </w:r>
    </w:p>
    <w:p w14:paraId="589691F1" w14:textId="77777777" w:rsidR="00115539" w:rsidRPr="000328FF" w:rsidRDefault="00115539" w:rsidP="00702FBB">
      <w:pPr>
        <w:jc w:val="both"/>
        <w:rPr>
          <w:rFonts w:ascii="Times New Roman" w:eastAsia="Times New Roman" w:hAnsi="Times New Roman" w:cs="Times New Roman"/>
          <w:lang w:eastAsia="tr-TR"/>
        </w:rPr>
      </w:pPr>
    </w:p>
    <w:p w14:paraId="2369B8EC" w14:textId="77777777" w:rsidR="00115539" w:rsidRPr="000328FF" w:rsidRDefault="00115539" w:rsidP="00115539">
      <w:pPr>
        <w:jc w:val="both"/>
        <w:rPr>
          <w:rFonts w:ascii="Times New Roman" w:eastAsia="Times New Roman" w:hAnsi="Times New Roman" w:cs="Times New Roman"/>
          <w:b/>
          <w:bCs/>
          <w:bdr w:val="none" w:sz="0" w:space="0" w:color="auto" w:frame="1"/>
        </w:rPr>
      </w:pPr>
    </w:p>
    <w:p w14:paraId="29E7FE91" w14:textId="77777777" w:rsidR="00115539" w:rsidRPr="000328FF" w:rsidRDefault="00115539" w:rsidP="00115539">
      <w:pPr>
        <w:jc w:val="both"/>
        <w:rPr>
          <w:rFonts w:ascii="Times New Roman" w:eastAsia="Times New Roman" w:hAnsi="Times New Roman" w:cs="Times New Roman"/>
          <w:b/>
          <w:bCs/>
          <w:bdr w:val="none" w:sz="0" w:space="0" w:color="auto" w:frame="1"/>
        </w:rPr>
      </w:pPr>
    </w:p>
    <w:p w14:paraId="441DC96E" w14:textId="77777777" w:rsidR="00115539" w:rsidRPr="000328FF" w:rsidRDefault="00115539" w:rsidP="006A4157">
      <w:pPr>
        <w:jc w:val="both"/>
        <w:rPr>
          <w:rFonts w:ascii="Times New Roman" w:hAnsi="Times New Roman" w:cs="Times New Roman"/>
        </w:rPr>
      </w:pPr>
    </w:p>
    <w:sectPr w:rsidR="00115539" w:rsidRPr="000328FF" w:rsidSect="00FA50A3">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FD6C" w14:textId="77777777" w:rsidR="0050023A" w:rsidRDefault="0050023A" w:rsidP="00EE5FE1">
      <w:r>
        <w:separator/>
      </w:r>
    </w:p>
  </w:endnote>
  <w:endnote w:type="continuationSeparator" w:id="0">
    <w:p w14:paraId="7973D505" w14:textId="77777777" w:rsidR="0050023A" w:rsidRDefault="0050023A" w:rsidP="00EE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822359721"/>
      <w:docPartObj>
        <w:docPartGallery w:val="Page Numbers (Bottom of Page)"/>
        <w:docPartUnique/>
      </w:docPartObj>
    </w:sdtPr>
    <w:sdtEndPr>
      <w:rPr>
        <w:rStyle w:val="SayfaNumaras"/>
      </w:rPr>
    </w:sdtEndPr>
    <w:sdtContent>
      <w:p w14:paraId="655A4ABC" w14:textId="77777777" w:rsidR="008A2462" w:rsidRDefault="008C216B" w:rsidP="003E60D9">
        <w:pPr>
          <w:pStyle w:val="Altbilgi"/>
          <w:framePr w:wrap="none" w:vAnchor="text" w:hAnchor="margin" w:xAlign="right" w:y="1"/>
          <w:rPr>
            <w:rStyle w:val="SayfaNumaras"/>
          </w:rPr>
        </w:pPr>
        <w:r>
          <w:rPr>
            <w:rStyle w:val="SayfaNumaras"/>
          </w:rPr>
          <w:fldChar w:fldCharType="begin"/>
        </w:r>
        <w:r w:rsidR="008A2462">
          <w:rPr>
            <w:rStyle w:val="SayfaNumaras"/>
          </w:rPr>
          <w:instrText xml:space="preserve"> PAGE </w:instrText>
        </w:r>
        <w:r>
          <w:rPr>
            <w:rStyle w:val="SayfaNumaras"/>
          </w:rPr>
          <w:fldChar w:fldCharType="end"/>
        </w:r>
      </w:p>
    </w:sdtContent>
  </w:sdt>
  <w:p w14:paraId="53F1F193" w14:textId="77777777" w:rsidR="008A2462" w:rsidRDefault="008A2462" w:rsidP="00EE5F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506587156"/>
      <w:docPartObj>
        <w:docPartGallery w:val="Page Numbers (Bottom of Page)"/>
        <w:docPartUnique/>
      </w:docPartObj>
    </w:sdtPr>
    <w:sdtEndPr>
      <w:rPr>
        <w:rStyle w:val="SayfaNumaras"/>
      </w:rPr>
    </w:sdtEndPr>
    <w:sdtContent>
      <w:p w14:paraId="7EEAC593" w14:textId="77777777" w:rsidR="008A2462" w:rsidRDefault="008C216B" w:rsidP="003E60D9">
        <w:pPr>
          <w:pStyle w:val="Altbilgi"/>
          <w:framePr w:wrap="none" w:vAnchor="text" w:hAnchor="margin" w:xAlign="right" w:y="1"/>
          <w:rPr>
            <w:rStyle w:val="SayfaNumaras"/>
          </w:rPr>
        </w:pPr>
        <w:r>
          <w:rPr>
            <w:rStyle w:val="SayfaNumaras"/>
          </w:rPr>
          <w:fldChar w:fldCharType="begin"/>
        </w:r>
        <w:r w:rsidR="008A2462">
          <w:rPr>
            <w:rStyle w:val="SayfaNumaras"/>
          </w:rPr>
          <w:instrText xml:space="preserve"> PAGE </w:instrText>
        </w:r>
        <w:r>
          <w:rPr>
            <w:rStyle w:val="SayfaNumaras"/>
          </w:rPr>
          <w:fldChar w:fldCharType="separate"/>
        </w:r>
        <w:r w:rsidR="004468C2">
          <w:rPr>
            <w:rStyle w:val="SayfaNumaras"/>
            <w:noProof/>
          </w:rPr>
          <w:t>1</w:t>
        </w:r>
        <w:r>
          <w:rPr>
            <w:rStyle w:val="SayfaNumaras"/>
          </w:rPr>
          <w:fldChar w:fldCharType="end"/>
        </w:r>
      </w:p>
    </w:sdtContent>
  </w:sdt>
  <w:p w14:paraId="0FAA95D6" w14:textId="77777777" w:rsidR="008A2462" w:rsidRDefault="008A2462" w:rsidP="00EE5FE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6EB5D" w14:textId="77777777" w:rsidR="0050023A" w:rsidRDefault="0050023A" w:rsidP="00EE5FE1">
      <w:r>
        <w:separator/>
      </w:r>
    </w:p>
  </w:footnote>
  <w:footnote w:type="continuationSeparator" w:id="0">
    <w:p w14:paraId="3D79AD12" w14:textId="77777777" w:rsidR="0050023A" w:rsidRDefault="0050023A" w:rsidP="00EE5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25B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C17E4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2F08CA"/>
    <w:multiLevelType w:val="multilevel"/>
    <w:tmpl w:val="E070EB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1F18AF"/>
    <w:multiLevelType w:val="multilevel"/>
    <w:tmpl w:val="0D864C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9D0F6C"/>
    <w:multiLevelType w:val="multilevel"/>
    <w:tmpl w:val="AA8C6B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A824C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767C30"/>
    <w:multiLevelType w:val="multilevel"/>
    <w:tmpl w:val="8E1C4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751FC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95762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A4E2732"/>
    <w:multiLevelType w:val="multilevel"/>
    <w:tmpl w:val="33A80F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15A6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336BAC"/>
    <w:multiLevelType w:val="multilevel"/>
    <w:tmpl w:val="2A9874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0C5A0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190177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5DD0C0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8479F3"/>
    <w:multiLevelType w:val="hybridMultilevel"/>
    <w:tmpl w:val="6CEAAC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316DE3"/>
    <w:multiLevelType w:val="multilevel"/>
    <w:tmpl w:val="04C2DC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575B5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8E06DA"/>
    <w:multiLevelType w:val="multilevel"/>
    <w:tmpl w:val="4E30D9FC"/>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AEE7734"/>
    <w:multiLevelType w:val="multilevel"/>
    <w:tmpl w:val="5A04A1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C8A4569"/>
    <w:multiLevelType w:val="multilevel"/>
    <w:tmpl w:val="784678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A970A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FC55CA"/>
    <w:multiLevelType w:val="multilevel"/>
    <w:tmpl w:val="4DF402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505CDD"/>
    <w:multiLevelType w:val="hybridMultilevel"/>
    <w:tmpl w:val="AE5689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A0E462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D2001E6"/>
    <w:multiLevelType w:val="multilevel"/>
    <w:tmpl w:val="407AFC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F5C4CF6"/>
    <w:multiLevelType w:val="multilevel"/>
    <w:tmpl w:val="86FCFE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FE54F33"/>
    <w:multiLevelType w:val="multilevel"/>
    <w:tmpl w:val="E7E497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23A45B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605374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AB0279"/>
    <w:multiLevelType w:val="multilevel"/>
    <w:tmpl w:val="7D1E72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480DA0"/>
    <w:multiLevelType w:val="hybridMultilevel"/>
    <w:tmpl w:val="AB3225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A571142"/>
    <w:multiLevelType w:val="multilevel"/>
    <w:tmpl w:val="205E42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C8E7CBB"/>
    <w:multiLevelType w:val="hybridMultilevel"/>
    <w:tmpl w:val="035AEE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E0F2914"/>
    <w:multiLevelType w:val="multilevel"/>
    <w:tmpl w:val="53D6A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1BA74E4"/>
    <w:multiLevelType w:val="multilevel"/>
    <w:tmpl w:val="E7D2FE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F64ED2"/>
    <w:multiLevelType w:val="multilevel"/>
    <w:tmpl w:val="286E81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C71B44"/>
    <w:multiLevelType w:val="multilevel"/>
    <w:tmpl w:val="E2DA51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6742AB6"/>
    <w:multiLevelType w:val="multilevel"/>
    <w:tmpl w:val="328234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044A29"/>
    <w:multiLevelType w:val="multilevel"/>
    <w:tmpl w:val="3B6AB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6C554C"/>
    <w:multiLevelType w:val="multilevel"/>
    <w:tmpl w:val="41F4A8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83037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E2001F2"/>
    <w:multiLevelType w:val="hybridMultilevel"/>
    <w:tmpl w:val="4AB801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01A7719"/>
    <w:multiLevelType w:val="hybridMultilevel"/>
    <w:tmpl w:val="ACEEDB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885461C"/>
    <w:multiLevelType w:val="multilevel"/>
    <w:tmpl w:val="78BE89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92423F2"/>
    <w:multiLevelType w:val="multilevel"/>
    <w:tmpl w:val="A3707B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B844B3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0"/>
  </w:num>
  <w:num w:numId="3">
    <w:abstractNumId w:val="17"/>
  </w:num>
  <w:num w:numId="4">
    <w:abstractNumId w:val="13"/>
  </w:num>
  <w:num w:numId="5">
    <w:abstractNumId w:val="3"/>
  </w:num>
  <w:num w:numId="6">
    <w:abstractNumId w:val="1"/>
  </w:num>
  <w:num w:numId="7">
    <w:abstractNumId w:val="41"/>
  </w:num>
  <w:num w:numId="8">
    <w:abstractNumId w:val="12"/>
  </w:num>
  <w:num w:numId="9">
    <w:abstractNumId w:val="24"/>
  </w:num>
  <w:num w:numId="10">
    <w:abstractNumId w:val="29"/>
  </w:num>
  <w:num w:numId="11">
    <w:abstractNumId w:val="14"/>
  </w:num>
  <w:num w:numId="12">
    <w:abstractNumId w:val="46"/>
  </w:num>
  <w:num w:numId="13">
    <w:abstractNumId w:val="10"/>
  </w:num>
  <w:num w:numId="14">
    <w:abstractNumId w:val="8"/>
  </w:num>
  <w:num w:numId="15">
    <w:abstractNumId w:val="21"/>
  </w:num>
  <w:num w:numId="16">
    <w:abstractNumId w:val="26"/>
  </w:num>
  <w:num w:numId="17">
    <w:abstractNumId w:val="19"/>
  </w:num>
  <w:num w:numId="18">
    <w:abstractNumId w:val="27"/>
  </w:num>
  <w:num w:numId="19">
    <w:abstractNumId w:val="5"/>
  </w:num>
  <w:num w:numId="20">
    <w:abstractNumId w:val="7"/>
  </w:num>
  <w:num w:numId="21">
    <w:abstractNumId w:val="31"/>
  </w:num>
  <w:num w:numId="22">
    <w:abstractNumId w:val="43"/>
  </w:num>
  <w:num w:numId="23">
    <w:abstractNumId w:val="9"/>
  </w:num>
  <w:num w:numId="24">
    <w:abstractNumId w:val="2"/>
  </w:num>
  <w:num w:numId="25">
    <w:abstractNumId w:val="40"/>
  </w:num>
  <w:num w:numId="26">
    <w:abstractNumId w:val="39"/>
  </w:num>
  <w:num w:numId="27">
    <w:abstractNumId w:val="22"/>
  </w:num>
  <w:num w:numId="28">
    <w:abstractNumId w:val="35"/>
  </w:num>
  <w:num w:numId="29">
    <w:abstractNumId w:val="33"/>
  </w:num>
  <w:num w:numId="30">
    <w:abstractNumId w:val="42"/>
  </w:num>
  <w:num w:numId="31">
    <w:abstractNumId w:val="45"/>
  </w:num>
  <w:num w:numId="32">
    <w:abstractNumId w:val="6"/>
  </w:num>
  <w:num w:numId="33">
    <w:abstractNumId w:val="44"/>
  </w:num>
  <w:num w:numId="34">
    <w:abstractNumId w:val="11"/>
  </w:num>
  <w:num w:numId="35">
    <w:abstractNumId w:val="16"/>
  </w:num>
  <w:num w:numId="36">
    <w:abstractNumId w:val="20"/>
  </w:num>
  <w:num w:numId="37">
    <w:abstractNumId w:val="4"/>
  </w:num>
  <w:num w:numId="38">
    <w:abstractNumId w:val="34"/>
  </w:num>
  <w:num w:numId="39">
    <w:abstractNumId w:val="37"/>
  </w:num>
  <w:num w:numId="40">
    <w:abstractNumId w:val="23"/>
  </w:num>
  <w:num w:numId="41">
    <w:abstractNumId w:val="30"/>
  </w:num>
  <w:num w:numId="42">
    <w:abstractNumId w:val="32"/>
  </w:num>
  <w:num w:numId="43">
    <w:abstractNumId w:val="25"/>
  </w:num>
  <w:num w:numId="44">
    <w:abstractNumId w:val="38"/>
  </w:num>
  <w:num w:numId="45">
    <w:abstractNumId w:val="36"/>
  </w:num>
  <w:num w:numId="46">
    <w:abstractNumId w:val="18"/>
  </w:num>
  <w:num w:numId="4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B7"/>
    <w:rsid w:val="000007B7"/>
    <w:rsid w:val="00015845"/>
    <w:rsid w:val="0001695E"/>
    <w:rsid w:val="0002240A"/>
    <w:rsid w:val="000245AD"/>
    <w:rsid w:val="000328FF"/>
    <w:rsid w:val="00033FFB"/>
    <w:rsid w:val="00052105"/>
    <w:rsid w:val="00055BE4"/>
    <w:rsid w:val="00067741"/>
    <w:rsid w:val="000723E2"/>
    <w:rsid w:val="0007290D"/>
    <w:rsid w:val="00087011"/>
    <w:rsid w:val="00092A85"/>
    <w:rsid w:val="00097096"/>
    <w:rsid w:val="000A3EC0"/>
    <w:rsid w:val="000B20EF"/>
    <w:rsid w:val="000C60E0"/>
    <w:rsid w:val="000E0A1A"/>
    <w:rsid w:val="000E11B9"/>
    <w:rsid w:val="000E419D"/>
    <w:rsid w:val="000E730A"/>
    <w:rsid w:val="000E78FF"/>
    <w:rsid w:val="000E79ED"/>
    <w:rsid w:val="000F15AA"/>
    <w:rsid w:val="00102973"/>
    <w:rsid w:val="001072AB"/>
    <w:rsid w:val="00115539"/>
    <w:rsid w:val="00123915"/>
    <w:rsid w:val="001249FF"/>
    <w:rsid w:val="00152564"/>
    <w:rsid w:val="001534B6"/>
    <w:rsid w:val="00153BFD"/>
    <w:rsid w:val="00153D4B"/>
    <w:rsid w:val="00154D1E"/>
    <w:rsid w:val="00160F1D"/>
    <w:rsid w:val="00161C7D"/>
    <w:rsid w:val="001704FC"/>
    <w:rsid w:val="0017663D"/>
    <w:rsid w:val="001806CD"/>
    <w:rsid w:val="0018105A"/>
    <w:rsid w:val="001905F7"/>
    <w:rsid w:val="001B74AB"/>
    <w:rsid w:val="001E7717"/>
    <w:rsid w:val="002145F3"/>
    <w:rsid w:val="00216EB3"/>
    <w:rsid w:val="002264A3"/>
    <w:rsid w:val="00231588"/>
    <w:rsid w:val="00233633"/>
    <w:rsid w:val="002502C7"/>
    <w:rsid w:val="002506A3"/>
    <w:rsid w:val="002514E3"/>
    <w:rsid w:val="00252535"/>
    <w:rsid w:val="00256511"/>
    <w:rsid w:val="0026194B"/>
    <w:rsid w:val="00261BE8"/>
    <w:rsid w:val="00276860"/>
    <w:rsid w:val="00282019"/>
    <w:rsid w:val="002A2281"/>
    <w:rsid w:val="002C6D94"/>
    <w:rsid w:val="002E6972"/>
    <w:rsid w:val="00304D62"/>
    <w:rsid w:val="003077F2"/>
    <w:rsid w:val="00315AEB"/>
    <w:rsid w:val="00330858"/>
    <w:rsid w:val="00336663"/>
    <w:rsid w:val="00336C93"/>
    <w:rsid w:val="00351CDF"/>
    <w:rsid w:val="003609B5"/>
    <w:rsid w:val="003671E2"/>
    <w:rsid w:val="00376DF7"/>
    <w:rsid w:val="00390CEF"/>
    <w:rsid w:val="003B0513"/>
    <w:rsid w:val="003B51C8"/>
    <w:rsid w:val="003B5DD1"/>
    <w:rsid w:val="003B7D03"/>
    <w:rsid w:val="003C6BBA"/>
    <w:rsid w:val="003C6F44"/>
    <w:rsid w:val="003C7577"/>
    <w:rsid w:val="003E098F"/>
    <w:rsid w:val="003E60D9"/>
    <w:rsid w:val="003F3CFE"/>
    <w:rsid w:val="0043057F"/>
    <w:rsid w:val="0044181D"/>
    <w:rsid w:val="004468C2"/>
    <w:rsid w:val="00446CA3"/>
    <w:rsid w:val="0045590B"/>
    <w:rsid w:val="00475433"/>
    <w:rsid w:val="004D12A7"/>
    <w:rsid w:val="004D1B25"/>
    <w:rsid w:val="004E168D"/>
    <w:rsid w:val="0050023A"/>
    <w:rsid w:val="00513BEB"/>
    <w:rsid w:val="005251BD"/>
    <w:rsid w:val="00527ACD"/>
    <w:rsid w:val="00543DBC"/>
    <w:rsid w:val="00546AB3"/>
    <w:rsid w:val="005601B2"/>
    <w:rsid w:val="00572AC2"/>
    <w:rsid w:val="0058313B"/>
    <w:rsid w:val="005833A2"/>
    <w:rsid w:val="00585494"/>
    <w:rsid w:val="005A2F51"/>
    <w:rsid w:val="005B2398"/>
    <w:rsid w:val="005B2861"/>
    <w:rsid w:val="005B7003"/>
    <w:rsid w:val="005D1861"/>
    <w:rsid w:val="005D7050"/>
    <w:rsid w:val="005E17C9"/>
    <w:rsid w:val="005E32BD"/>
    <w:rsid w:val="005E6B22"/>
    <w:rsid w:val="005F5061"/>
    <w:rsid w:val="00607A23"/>
    <w:rsid w:val="00613077"/>
    <w:rsid w:val="006214B0"/>
    <w:rsid w:val="00641968"/>
    <w:rsid w:val="00651838"/>
    <w:rsid w:val="00660CC2"/>
    <w:rsid w:val="006A064C"/>
    <w:rsid w:val="006A179E"/>
    <w:rsid w:val="006A30B9"/>
    <w:rsid w:val="006A4157"/>
    <w:rsid w:val="006A5E04"/>
    <w:rsid w:val="006A620B"/>
    <w:rsid w:val="006A7DDF"/>
    <w:rsid w:val="006C3D74"/>
    <w:rsid w:val="006D7A17"/>
    <w:rsid w:val="006E519C"/>
    <w:rsid w:val="006F434C"/>
    <w:rsid w:val="00702FBB"/>
    <w:rsid w:val="00730D42"/>
    <w:rsid w:val="00736C18"/>
    <w:rsid w:val="007713E2"/>
    <w:rsid w:val="00782A31"/>
    <w:rsid w:val="00784836"/>
    <w:rsid w:val="00793BE8"/>
    <w:rsid w:val="007A1F3C"/>
    <w:rsid w:val="007A42AC"/>
    <w:rsid w:val="007A5B42"/>
    <w:rsid w:val="007A77C1"/>
    <w:rsid w:val="007B32B5"/>
    <w:rsid w:val="007B490A"/>
    <w:rsid w:val="007D3E81"/>
    <w:rsid w:val="007D3EC9"/>
    <w:rsid w:val="007D7B3D"/>
    <w:rsid w:val="007F2B02"/>
    <w:rsid w:val="008111C8"/>
    <w:rsid w:val="008175DF"/>
    <w:rsid w:val="0083129B"/>
    <w:rsid w:val="00831AB0"/>
    <w:rsid w:val="00856775"/>
    <w:rsid w:val="0085769B"/>
    <w:rsid w:val="00860643"/>
    <w:rsid w:val="00882E1B"/>
    <w:rsid w:val="008A1E71"/>
    <w:rsid w:val="008A2462"/>
    <w:rsid w:val="008B1E12"/>
    <w:rsid w:val="008B2D3D"/>
    <w:rsid w:val="008C0B77"/>
    <w:rsid w:val="008C216B"/>
    <w:rsid w:val="008D17DA"/>
    <w:rsid w:val="008D68A6"/>
    <w:rsid w:val="008E6A5B"/>
    <w:rsid w:val="0090276B"/>
    <w:rsid w:val="009070CA"/>
    <w:rsid w:val="00916BE3"/>
    <w:rsid w:val="009208D4"/>
    <w:rsid w:val="00925732"/>
    <w:rsid w:val="00935BFF"/>
    <w:rsid w:val="00937718"/>
    <w:rsid w:val="009428E1"/>
    <w:rsid w:val="00950B3B"/>
    <w:rsid w:val="00954D3A"/>
    <w:rsid w:val="00957970"/>
    <w:rsid w:val="009631BB"/>
    <w:rsid w:val="00986EFF"/>
    <w:rsid w:val="009A0787"/>
    <w:rsid w:val="009B0E53"/>
    <w:rsid w:val="009C2256"/>
    <w:rsid w:val="009C4954"/>
    <w:rsid w:val="009D2DE9"/>
    <w:rsid w:val="009E302A"/>
    <w:rsid w:val="009E6E64"/>
    <w:rsid w:val="009F216C"/>
    <w:rsid w:val="00A0703E"/>
    <w:rsid w:val="00A0763D"/>
    <w:rsid w:val="00A27CB7"/>
    <w:rsid w:val="00A3787F"/>
    <w:rsid w:val="00A43E58"/>
    <w:rsid w:val="00A44BA3"/>
    <w:rsid w:val="00A502A7"/>
    <w:rsid w:val="00A63A55"/>
    <w:rsid w:val="00A72F54"/>
    <w:rsid w:val="00A9039A"/>
    <w:rsid w:val="00A9217C"/>
    <w:rsid w:val="00A9294F"/>
    <w:rsid w:val="00A94B4B"/>
    <w:rsid w:val="00A94E7D"/>
    <w:rsid w:val="00A959D3"/>
    <w:rsid w:val="00AB24E1"/>
    <w:rsid w:val="00AC009A"/>
    <w:rsid w:val="00AE131D"/>
    <w:rsid w:val="00AE23B3"/>
    <w:rsid w:val="00AF26C8"/>
    <w:rsid w:val="00AF38F1"/>
    <w:rsid w:val="00AF6E9A"/>
    <w:rsid w:val="00AF76E1"/>
    <w:rsid w:val="00B02343"/>
    <w:rsid w:val="00B322AC"/>
    <w:rsid w:val="00B55E16"/>
    <w:rsid w:val="00B57BA7"/>
    <w:rsid w:val="00B7466C"/>
    <w:rsid w:val="00B963C7"/>
    <w:rsid w:val="00B97D67"/>
    <w:rsid w:val="00BA5327"/>
    <w:rsid w:val="00BC5D18"/>
    <w:rsid w:val="00BC7987"/>
    <w:rsid w:val="00BE44A0"/>
    <w:rsid w:val="00C038FB"/>
    <w:rsid w:val="00C058A5"/>
    <w:rsid w:val="00C2547D"/>
    <w:rsid w:val="00C41563"/>
    <w:rsid w:val="00C437C7"/>
    <w:rsid w:val="00C57E4B"/>
    <w:rsid w:val="00C63CA9"/>
    <w:rsid w:val="00C64FAF"/>
    <w:rsid w:val="00C66DB0"/>
    <w:rsid w:val="00C71512"/>
    <w:rsid w:val="00C82489"/>
    <w:rsid w:val="00C9367E"/>
    <w:rsid w:val="00CA2A61"/>
    <w:rsid w:val="00CB5FE6"/>
    <w:rsid w:val="00CB6067"/>
    <w:rsid w:val="00CC168A"/>
    <w:rsid w:val="00CF6131"/>
    <w:rsid w:val="00D05760"/>
    <w:rsid w:val="00D16412"/>
    <w:rsid w:val="00D401A1"/>
    <w:rsid w:val="00D41BD6"/>
    <w:rsid w:val="00D525F0"/>
    <w:rsid w:val="00D56B2F"/>
    <w:rsid w:val="00D63D62"/>
    <w:rsid w:val="00D642E1"/>
    <w:rsid w:val="00D7025F"/>
    <w:rsid w:val="00D71238"/>
    <w:rsid w:val="00D72D82"/>
    <w:rsid w:val="00D73ECD"/>
    <w:rsid w:val="00D84782"/>
    <w:rsid w:val="00D92533"/>
    <w:rsid w:val="00DA2CED"/>
    <w:rsid w:val="00DD1ADD"/>
    <w:rsid w:val="00DF6869"/>
    <w:rsid w:val="00E30CC4"/>
    <w:rsid w:val="00E50171"/>
    <w:rsid w:val="00E520C4"/>
    <w:rsid w:val="00E60B25"/>
    <w:rsid w:val="00E63B81"/>
    <w:rsid w:val="00E76143"/>
    <w:rsid w:val="00EA4AC4"/>
    <w:rsid w:val="00EA6C6A"/>
    <w:rsid w:val="00EE5FE1"/>
    <w:rsid w:val="00EE75F3"/>
    <w:rsid w:val="00F1111F"/>
    <w:rsid w:val="00F21413"/>
    <w:rsid w:val="00F2183F"/>
    <w:rsid w:val="00F32F34"/>
    <w:rsid w:val="00F526DB"/>
    <w:rsid w:val="00F66BF6"/>
    <w:rsid w:val="00F719E4"/>
    <w:rsid w:val="00F73CEB"/>
    <w:rsid w:val="00F80038"/>
    <w:rsid w:val="00F80563"/>
    <w:rsid w:val="00FA50A3"/>
    <w:rsid w:val="00FB3E80"/>
    <w:rsid w:val="00FC75FE"/>
    <w:rsid w:val="00FD16F5"/>
    <w:rsid w:val="00FE007E"/>
    <w:rsid w:val="00FF55D8"/>
    <w:rsid w:val="00FF72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C1FF"/>
  <w15:docId w15:val="{DDC809A9-7060-4FD0-A8B2-FA77671A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C7"/>
  </w:style>
  <w:style w:type="paragraph" w:styleId="Balk3">
    <w:name w:val="heading 3"/>
    <w:basedOn w:val="Normal"/>
    <w:link w:val="Balk3Char"/>
    <w:uiPriority w:val="9"/>
    <w:qFormat/>
    <w:rsid w:val="009C4954"/>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27CB7"/>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A27CB7"/>
    <w:rPr>
      <w:b/>
      <w:bCs/>
    </w:rPr>
  </w:style>
  <w:style w:type="character" w:customStyle="1" w:styleId="apple-converted-space">
    <w:name w:val="apple-converted-space"/>
    <w:basedOn w:val="VarsaylanParagrafYazTipi"/>
    <w:rsid w:val="00A27CB7"/>
  </w:style>
  <w:style w:type="character" w:customStyle="1" w:styleId="relative">
    <w:name w:val="relative"/>
    <w:basedOn w:val="VarsaylanParagrafYazTipi"/>
    <w:rsid w:val="00C66DB0"/>
  </w:style>
  <w:style w:type="paragraph" w:customStyle="1" w:styleId="Default">
    <w:name w:val="Default"/>
    <w:rsid w:val="00C66DB0"/>
    <w:pPr>
      <w:autoSpaceDE w:val="0"/>
      <w:autoSpaceDN w:val="0"/>
      <w:adjustRightInd w:val="0"/>
    </w:pPr>
    <w:rPr>
      <w:rFonts w:ascii="Times New Roman" w:eastAsia="MS Mincho" w:hAnsi="Times New Roman" w:cs="Times New Roman"/>
      <w:color w:val="000000"/>
      <w:lang w:eastAsia="ja-JP"/>
    </w:rPr>
  </w:style>
  <w:style w:type="paragraph" w:styleId="ListeParagraf">
    <w:name w:val="List Paragraph"/>
    <w:basedOn w:val="Normal"/>
    <w:uiPriority w:val="34"/>
    <w:qFormat/>
    <w:rsid w:val="00C66DB0"/>
    <w:pPr>
      <w:spacing w:after="160" w:line="259" w:lineRule="auto"/>
      <w:ind w:left="720"/>
      <w:contextualSpacing/>
    </w:pPr>
    <w:rPr>
      <w:kern w:val="2"/>
      <w:sz w:val="22"/>
      <w:szCs w:val="22"/>
    </w:rPr>
  </w:style>
  <w:style w:type="character" w:customStyle="1" w:styleId="Balk3Char">
    <w:name w:val="Başlık 3 Char"/>
    <w:basedOn w:val="VarsaylanParagrafYazTipi"/>
    <w:link w:val="Balk3"/>
    <w:uiPriority w:val="9"/>
    <w:rsid w:val="009C4954"/>
    <w:rPr>
      <w:rFonts w:ascii="Times New Roman" w:eastAsia="Times New Roman" w:hAnsi="Times New Roman" w:cs="Times New Roman"/>
      <w:b/>
      <w:bCs/>
      <w:sz w:val="27"/>
      <w:szCs w:val="27"/>
      <w:lang w:eastAsia="tr-TR"/>
    </w:rPr>
  </w:style>
  <w:style w:type="paragraph" w:styleId="Altbilgi">
    <w:name w:val="footer"/>
    <w:basedOn w:val="Normal"/>
    <w:link w:val="AltbilgiChar"/>
    <w:uiPriority w:val="99"/>
    <w:unhideWhenUsed/>
    <w:rsid w:val="00EE5FE1"/>
    <w:pPr>
      <w:tabs>
        <w:tab w:val="center" w:pos="4536"/>
        <w:tab w:val="right" w:pos="9072"/>
      </w:tabs>
    </w:pPr>
  </w:style>
  <w:style w:type="character" w:customStyle="1" w:styleId="AltbilgiChar">
    <w:name w:val="Altbilgi Char"/>
    <w:basedOn w:val="VarsaylanParagrafYazTipi"/>
    <w:link w:val="Altbilgi"/>
    <w:uiPriority w:val="99"/>
    <w:rsid w:val="00EE5FE1"/>
  </w:style>
  <w:style w:type="character" w:styleId="SayfaNumaras">
    <w:name w:val="page number"/>
    <w:basedOn w:val="VarsaylanParagrafYazTipi"/>
    <w:uiPriority w:val="99"/>
    <w:semiHidden/>
    <w:unhideWhenUsed/>
    <w:rsid w:val="00EE5FE1"/>
  </w:style>
  <w:style w:type="table" w:styleId="TabloKlavuzu">
    <w:name w:val="Table Grid"/>
    <w:basedOn w:val="NormalTablo"/>
    <w:uiPriority w:val="39"/>
    <w:rsid w:val="00AF38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6909">
      <w:bodyDiv w:val="1"/>
      <w:marLeft w:val="0"/>
      <w:marRight w:val="0"/>
      <w:marTop w:val="0"/>
      <w:marBottom w:val="0"/>
      <w:divBdr>
        <w:top w:val="none" w:sz="0" w:space="0" w:color="auto"/>
        <w:left w:val="none" w:sz="0" w:space="0" w:color="auto"/>
        <w:bottom w:val="none" w:sz="0" w:space="0" w:color="auto"/>
        <w:right w:val="none" w:sz="0" w:space="0" w:color="auto"/>
      </w:divBdr>
    </w:div>
    <w:div w:id="552933357">
      <w:bodyDiv w:val="1"/>
      <w:marLeft w:val="0"/>
      <w:marRight w:val="0"/>
      <w:marTop w:val="0"/>
      <w:marBottom w:val="0"/>
      <w:divBdr>
        <w:top w:val="none" w:sz="0" w:space="0" w:color="auto"/>
        <w:left w:val="none" w:sz="0" w:space="0" w:color="auto"/>
        <w:bottom w:val="none" w:sz="0" w:space="0" w:color="auto"/>
        <w:right w:val="none" w:sz="0" w:space="0" w:color="auto"/>
      </w:divBdr>
    </w:div>
    <w:div w:id="605037723">
      <w:bodyDiv w:val="1"/>
      <w:marLeft w:val="0"/>
      <w:marRight w:val="0"/>
      <w:marTop w:val="0"/>
      <w:marBottom w:val="0"/>
      <w:divBdr>
        <w:top w:val="none" w:sz="0" w:space="0" w:color="auto"/>
        <w:left w:val="none" w:sz="0" w:space="0" w:color="auto"/>
        <w:bottom w:val="none" w:sz="0" w:space="0" w:color="auto"/>
        <w:right w:val="none" w:sz="0" w:space="0" w:color="auto"/>
      </w:divBdr>
    </w:div>
    <w:div w:id="872763724">
      <w:bodyDiv w:val="1"/>
      <w:marLeft w:val="0"/>
      <w:marRight w:val="0"/>
      <w:marTop w:val="0"/>
      <w:marBottom w:val="0"/>
      <w:divBdr>
        <w:top w:val="none" w:sz="0" w:space="0" w:color="auto"/>
        <w:left w:val="none" w:sz="0" w:space="0" w:color="auto"/>
        <w:bottom w:val="none" w:sz="0" w:space="0" w:color="auto"/>
        <w:right w:val="none" w:sz="0" w:space="0" w:color="auto"/>
      </w:divBdr>
    </w:div>
    <w:div w:id="1054810974">
      <w:bodyDiv w:val="1"/>
      <w:marLeft w:val="0"/>
      <w:marRight w:val="0"/>
      <w:marTop w:val="0"/>
      <w:marBottom w:val="0"/>
      <w:divBdr>
        <w:top w:val="none" w:sz="0" w:space="0" w:color="auto"/>
        <w:left w:val="none" w:sz="0" w:space="0" w:color="auto"/>
        <w:bottom w:val="none" w:sz="0" w:space="0" w:color="auto"/>
        <w:right w:val="none" w:sz="0" w:space="0" w:color="auto"/>
      </w:divBdr>
    </w:div>
    <w:div w:id="1613592155">
      <w:bodyDiv w:val="1"/>
      <w:marLeft w:val="0"/>
      <w:marRight w:val="0"/>
      <w:marTop w:val="0"/>
      <w:marBottom w:val="0"/>
      <w:divBdr>
        <w:top w:val="none" w:sz="0" w:space="0" w:color="auto"/>
        <w:left w:val="none" w:sz="0" w:space="0" w:color="auto"/>
        <w:bottom w:val="none" w:sz="0" w:space="0" w:color="auto"/>
        <w:right w:val="none" w:sz="0" w:space="0" w:color="auto"/>
      </w:divBdr>
    </w:div>
    <w:div w:id="1633173269">
      <w:bodyDiv w:val="1"/>
      <w:marLeft w:val="0"/>
      <w:marRight w:val="0"/>
      <w:marTop w:val="0"/>
      <w:marBottom w:val="0"/>
      <w:divBdr>
        <w:top w:val="none" w:sz="0" w:space="0" w:color="auto"/>
        <w:left w:val="none" w:sz="0" w:space="0" w:color="auto"/>
        <w:bottom w:val="none" w:sz="0" w:space="0" w:color="auto"/>
        <w:right w:val="none" w:sz="0" w:space="0" w:color="auto"/>
      </w:divBdr>
    </w:div>
    <w:div w:id="1796370721">
      <w:bodyDiv w:val="1"/>
      <w:marLeft w:val="0"/>
      <w:marRight w:val="0"/>
      <w:marTop w:val="0"/>
      <w:marBottom w:val="0"/>
      <w:divBdr>
        <w:top w:val="none" w:sz="0" w:space="0" w:color="auto"/>
        <w:left w:val="none" w:sz="0" w:space="0" w:color="auto"/>
        <w:bottom w:val="none" w:sz="0" w:space="0" w:color="auto"/>
        <w:right w:val="none" w:sz="0" w:space="0" w:color="auto"/>
      </w:divBdr>
    </w:div>
    <w:div w:id="1905869134">
      <w:bodyDiv w:val="1"/>
      <w:marLeft w:val="0"/>
      <w:marRight w:val="0"/>
      <w:marTop w:val="0"/>
      <w:marBottom w:val="0"/>
      <w:divBdr>
        <w:top w:val="none" w:sz="0" w:space="0" w:color="auto"/>
        <w:left w:val="none" w:sz="0" w:space="0" w:color="auto"/>
        <w:bottom w:val="none" w:sz="0" w:space="0" w:color="auto"/>
        <w:right w:val="none" w:sz="0" w:space="0" w:color="auto"/>
      </w:divBdr>
    </w:div>
    <w:div w:id="20870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B6FC-2FE5-4C71-BE66-6E02176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5013</Words>
  <Characters>28579</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cp:lastPrinted>2025-03-06T05:06:00Z</cp:lastPrinted>
  <dcterms:created xsi:type="dcterms:W3CDTF">2025-06-10T08:13:00Z</dcterms:created>
  <dcterms:modified xsi:type="dcterms:W3CDTF">2025-06-10T08:13:00Z</dcterms:modified>
</cp:coreProperties>
</file>